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BE83E" w14:textId="4AC105BE" w:rsidR="006E0A62" w:rsidRPr="006323AB" w:rsidRDefault="006E0A62" w:rsidP="006E0A62">
      <w:pPr>
        <w:spacing w:after="100"/>
        <w:rPr>
          <w:rFonts w:ascii="Arial" w:hAnsi="Arial"/>
          <w:b/>
          <w:i/>
          <w:sz w:val="24"/>
          <w:szCs w:val="28"/>
        </w:rPr>
      </w:pPr>
      <w:bookmarkStart w:id="0" w:name="OLE_LINK34"/>
      <w:bookmarkStart w:id="1" w:name="OLE_LINK33"/>
      <w:bookmarkStart w:id="2" w:name="OLE_LINK12"/>
      <w:bookmarkStart w:id="3" w:name="OLE_LINK13"/>
      <w:bookmarkStart w:id="4" w:name="OLE_LINK1"/>
      <w:bookmarkStart w:id="5" w:name="OLE_LINK10"/>
      <w:bookmarkStart w:id="6" w:name="OLE_LINK11"/>
      <w:r>
        <w:rPr>
          <w:rFonts w:ascii="Arial" w:hAnsi="Arial"/>
          <w:b/>
          <w:sz w:val="24"/>
          <w:szCs w:val="28"/>
        </w:rPr>
        <w:t>3GPP TSG-RAN WG2 Meeting #11</w:t>
      </w:r>
      <w:r>
        <w:rPr>
          <w:rFonts w:ascii="Arial" w:hAnsi="Arial" w:hint="eastAsia"/>
          <w:b/>
          <w:sz w:val="24"/>
          <w:szCs w:val="28"/>
        </w:rPr>
        <w:t>8</w:t>
      </w:r>
      <w:r>
        <w:rPr>
          <w:rFonts w:ascii="Arial" w:hAnsi="Arial"/>
          <w:b/>
          <w:sz w:val="24"/>
          <w:szCs w:val="28"/>
        </w:rPr>
        <w:t xml:space="preserve"> E-meeting                                            </w:t>
      </w:r>
      <w:r w:rsidRPr="006323AB">
        <w:rPr>
          <w:rFonts w:ascii="Arial" w:hAnsi="Arial"/>
          <w:b/>
          <w:i/>
          <w:sz w:val="24"/>
          <w:szCs w:val="28"/>
        </w:rPr>
        <w:t>R2-220</w:t>
      </w:r>
      <w:r w:rsidR="001142AB">
        <w:rPr>
          <w:rFonts w:ascii="Arial" w:hAnsi="Arial"/>
          <w:b/>
          <w:i/>
          <w:sz w:val="24"/>
          <w:szCs w:val="28"/>
        </w:rPr>
        <w:t>5140</w:t>
      </w:r>
    </w:p>
    <w:p w14:paraId="043967DF" w14:textId="77777777" w:rsidR="006E0A62" w:rsidRDefault="006E0A62" w:rsidP="006E0A62">
      <w:pPr>
        <w:pStyle w:val="aa"/>
        <w:spacing w:afterLines="50" w:after="120"/>
        <w:textAlignment w:val="center"/>
        <w:rPr>
          <w:rFonts w:eastAsia="宋体"/>
          <w:sz w:val="24"/>
          <w:szCs w:val="28"/>
          <w:lang w:eastAsia="zh-CN"/>
        </w:rPr>
      </w:pPr>
      <w:r>
        <w:rPr>
          <w:rFonts w:eastAsia="宋体"/>
          <w:sz w:val="24"/>
          <w:szCs w:val="28"/>
          <w:lang w:eastAsia="zh-CN"/>
        </w:rPr>
        <w:t>Online, May 9</w:t>
      </w:r>
      <w:r w:rsidRPr="00E2140C">
        <w:rPr>
          <w:rFonts w:eastAsia="宋体"/>
          <w:sz w:val="24"/>
          <w:szCs w:val="28"/>
          <w:vertAlign w:val="superscript"/>
          <w:lang w:eastAsia="zh-CN"/>
        </w:rPr>
        <w:t>th</w:t>
      </w:r>
      <w:r>
        <w:rPr>
          <w:rFonts w:eastAsia="宋体"/>
          <w:sz w:val="24"/>
          <w:szCs w:val="28"/>
          <w:lang w:eastAsia="zh-CN"/>
        </w:rPr>
        <w:t xml:space="preserve"> – May 20</w:t>
      </w:r>
      <w:r w:rsidRPr="00E2140C">
        <w:rPr>
          <w:rFonts w:eastAsia="宋体"/>
          <w:sz w:val="24"/>
          <w:szCs w:val="28"/>
          <w:vertAlign w:val="superscript"/>
          <w:lang w:eastAsia="zh-CN"/>
        </w:rPr>
        <w:t>th</w:t>
      </w:r>
      <w:r>
        <w:rPr>
          <w:rFonts w:eastAsia="宋体"/>
          <w:sz w:val="24"/>
          <w:szCs w:val="28"/>
          <w:lang w:eastAsia="zh-CN"/>
        </w:rPr>
        <w:t xml:space="preserve">, 2022 </w:t>
      </w:r>
    </w:p>
    <w:p w14:paraId="29528538" w14:textId="77777777" w:rsidR="006E0A62" w:rsidRDefault="006E0A62" w:rsidP="006E0A62">
      <w:pPr>
        <w:pStyle w:val="aa"/>
        <w:spacing w:beforeLines="100" w:before="240" w:afterLines="50" w:after="120"/>
        <w:textAlignment w:val="center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</w:t>
      </w:r>
      <w:r>
        <w:rPr>
          <w:rFonts w:eastAsia="宋体"/>
          <w:sz w:val="24"/>
          <w:szCs w:val="22"/>
          <w:lang w:eastAsia="zh-CN"/>
        </w:rPr>
        <w:t xml:space="preserve">         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14:paraId="5DCD7974" w14:textId="0B95C5B1" w:rsidR="006E0A62" w:rsidRDefault="006E0A62" w:rsidP="006E0A62">
      <w:pPr>
        <w:pStyle w:val="aa"/>
        <w:spacing w:beforeLines="50" w:before="120" w:afterLines="50" w:after="120"/>
        <w:textAlignment w:val="center"/>
        <w:rPr>
          <w:rFonts w:eastAsia="宋体"/>
          <w:sz w:val="24"/>
          <w:szCs w:val="22"/>
          <w:lang w:eastAsia="zh-CN"/>
        </w:rPr>
      </w:pPr>
      <w:r>
        <w:rPr>
          <w:rFonts w:eastAsia="宋体"/>
          <w:sz w:val="24"/>
          <w:szCs w:val="22"/>
          <w:lang w:eastAsia="zh-CN"/>
        </w:rPr>
        <w:t>Title:</w:t>
      </w:r>
      <w:r>
        <w:rPr>
          <w:rFonts w:eastAsia="宋体" w:hint="eastAsia"/>
          <w:sz w:val="24"/>
          <w:szCs w:val="22"/>
          <w:lang w:eastAsia="zh-CN"/>
        </w:rPr>
        <w:t xml:space="preserve">  </w:t>
      </w:r>
      <w:bookmarkStart w:id="7" w:name="OLE_LINK19"/>
      <w:r>
        <w:rPr>
          <w:rFonts w:eastAsia="宋体" w:hint="eastAsia"/>
          <w:sz w:val="24"/>
          <w:szCs w:val="22"/>
          <w:lang w:eastAsia="zh-CN"/>
        </w:rPr>
        <w:t xml:space="preserve">   </w:t>
      </w:r>
      <w:bookmarkEnd w:id="7"/>
      <w:r>
        <w:rPr>
          <w:rFonts w:eastAsia="宋体"/>
          <w:sz w:val="24"/>
          <w:szCs w:val="22"/>
          <w:lang w:eastAsia="zh-CN"/>
        </w:rPr>
        <w:t xml:space="preserve">            </w:t>
      </w:r>
      <w:r w:rsidR="00B13200">
        <w:rPr>
          <w:rFonts w:eastAsia="宋体"/>
          <w:sz w:val="24"/>
          <w:szCs w:val="22"/>
          <w:lang w:eastAsia="zh-CN"/>
        </w:rPr>
        <w:t xml:space="preserve"> </w:t>
      </w:r>
      <w:r>
        <w:rPr>
          <w:rFonts w:eastAsia="宋体"/>
          <w:sz w:val="24"/>
          <w:szCs w:val="22"/>
          <w:lang w:eastAsia="zh-CN"/>
        </w:rPr>
        <w:t xml:space="preserve">  </w:t>
      </w:r>
      <w:r w:rsidR="00A85E31" w:rsidRPr="00A85E31">
        <w:rPr>
          <w:rFonts w:eastAsia="宋体"/>
          <w:sz w:val="24"/>
          <w:szCs w:val="22"/>
          <w:lang w:eastAsia="zh-CN"/>
        </w:rPr>
        <w:t xml:space="preserve">FFS and RILO301 </w:t>
      </w:r>
      <w:proofErr w:type="spellStart"/>
      <w:r w:rsidR="00A85E31" w:rsidRPr="00A85E31">
        <w:rPr>
          <w:rFonts w:eastAsia="宋体"/>
          <w:sz w:val="24"/>
          <w:szCs w:val="22"/>
          <w:lang w:eastAsia="zh-CN"/>
        </w:rPr>
        <w:t>etc</w:t>
      </w:r>
      <w:proofErr w:type="spellEnd"/>
      <w:r w:rsidR="00A85E31" w:rsidRPr="00A85E31">
        <w:rPr>
          <w:rFonts w:eastAsia="宋体"/>
          <w:sz w:val="24"/>
          <w:szCs w:val="22"/>
          <w:lang w:eastAsia="zh-CN"/>
        </w:rPr>
        <w:t xml:space="preserve"> for SIB31</w:t>
      </w:r>
    </w:p>
    <w:p w14:paraId="2EB93540" w14:textId="77777777" w:rsidR="006E0A62" w:rsidRDefault="006E0A62" w:rsidP="006E0A62">
      <w:pPr>
        <w:pStyle w:val="aa"/>
        <w:spacing w:beforeLines="50" w:before="120" w:afterLines="50" w:after="120"/>
        <w:textAlignment w:val="center"/>
        <w:rPr>
          <w:bCs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 w:rsidRPr="00E2140C">
        <w:rPr>
          <w:rFonts w:eastAsia="宋体"/>
          <w:sz w:val="24"/>
          <w:szCs w:val="22"/>
          <w:lang w:eastAsia="zh-CN"/>
        </w:rPr>
        <w:t xml:space="preserve"> </w:t>
      </w:r>
      <w:r w:rsidRPr="00E2140C">
        <w:rPr>
          <w:rFonts w:eastAsia="宋体" w:hint="eastAsia"/>
          <w:sz w:val="24"/>
          <w:szCs w:val="22"/>
          <w:lang w:eastAsia="zh-CN"/>
        </w:rPr>
        <w:t xml:space="preserve"> </w:t>
      </w:r>
      <w:r w:rsidRPr="00E2140C">
        <w:rPr>
          <w:rFonts w:eastAsia="宋体"/>
          <w:sz w:val="24"/>
          <w:szCs w:val="22"/>
          <w:lang w:eastAsia="zh-CN"/>
        </w:rPr>
        <w:t>7.2.2</w:t>
      </w:r>
    </w:p>
    <w:p w14:paraId="123CB77D" w14:textId="77777777" w:rsidR="006E0A62" w:rsidRDefault="006E0A62" w:rsidP="006E0A62">
      <w:pPr>
        <w:pStyle w:val="aa"/>
        <w:spacing w:beforeLines="30" w:before="72" w:afterLines="60" w:after="144"/>
        <w:rPr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3E57E4B7" w14:textId="77777777" w:rsidR="006E0A62" w:rsidRDefault="006E0A62" w:rsidP="006E0A62">
      <w:pPr>
        <w:pStyle w:val="1"/>
        <w:keepNext w:val="0"/>
        <w:keepLines w:val="0"/>
        <w:widowControl w:val="0"/>
        <w:numPr>
          <w:ilvl w:val="0"/>
          <w:numId w:val="30"/>
        </w:numPr>
        <w:pBdr>
          <w:top w:val="single" w:sz="4" w:space="1" w:color="auto"/>
          <w:left w:val="none" w:sz="0" w:space="4" w:color="auto"/>
          <w:bottom w:val="none" w:sz="0" w:space="1" w:color="auto"/>
          <w:right w:val="none" w:sz="0" w:space="4" w:color="auto"/>
        </w:pBdr>
        <w:autoSpaceDE w:val="0"/>
        <w:autoSpaceDN w:val="0"/>
        <w:adjustRightInd w:val="0"/>
        <w:spacing w:before="120" w:after="120" w:line="360" w:lineRule="auto"/>
        <w:rPr>
          <w:lang w:val="en-US"/>
        </w:rPr>
      </w:pPr>
      <w:r>
        <w:rPr>
          <w:lang w:val="en-US"/>
        </w:rPr>
        <w:t>Discussion</w:t>
      </w:r>
    </w:p>
    <w:bookmarkEnd w:id="2"/>
    <w:bookmarkEnd w:id="3"/>
    <w:p w14:paraId="4CEE240F" w14:textId="0B355958" w:rsidR="006E0A62" w:rsidRPr="000071B5" w:rsidRDefault="006E0A62" w:rsidP="006E0A62">
      <w:pPr>
        <w:pStyle w:val="Doc-title"/>
        <w:spacing w:before="180" w:after="120"/>
        <w:ind w:left="0" w:firstLine="0"/>
        <w:rPr>
          <w:rFonts w:ascii="Times New Roman" w:eastAsiaTheme="minorEastAsia" w:hAnsi="Times New Roman"/>
          <w:b/>
          <w:sz w:val="24"/>
          <w:u w:val="single"/>
          <w:lang w:eastAsia="en-US"/>
        </w:rPr>
      </w:pPr>
      <w:r w:rsidRPr="000071B5">
        <w:rPr>
          <w:rFonts w:ascii="Times New Roman" w:eastAsiaTheme="minorEastAsia" w:hAnsi="Times New Roman"/>
          <w:b/>
          <w:sz w:val="24"/>
          <w:u w:val="single"/>
          <w:lang w:eastAsia="en-US"/>
        </w:rPr>
        <w:t>Issue#1: Change notification for SIB31</w:t>
      </w:r>
    </w:p>
    <w:p w14:paraId="66EA3CA6" w14:textId="77777777" w:rsidR="006E0A62" w:rsidRDefault="006E0A62" w:rsidP="006E0A62">
      <w:pPr>
        <w:pStyle w:val="Doc-title"/>
        <w:spacing w:after="60"/>
        <w:ind w:left="0" w:firstLine="0"/>
        <w:rPr>
          <w:rFonts w:ascii="Times New Roman" w:eastAsiaTheme="minorEastAsia" w:hAnsi="Times New Roman"/>
          <w:sz w:val="21"/>
          <w:szCs w:val="21"/>
          <w:lang w:eastAsia="en-US"/>
        </w:rPr>
      </w:pPr>
      <w:r w:rsidRPr="00011A3D">
        <w:rPr>
          <w:rFonts w:ascii="Times New Roman" w:eastAsiaTheme="minorEastAsia" w:hAnsi="Times New Roman"/>
          <w:i/>
          <w:sz w:val="21"/>
          <w:szCs w:val="21"/>
          <w:lang w:eastAsia="en-US"/>
        </w:rPr>
        <w:t>SystemInformationBlockType31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is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introduced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for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proofErr w:type="spellStart"/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IoT</w:t>
      </w:r>
      <w:proofErr w:type="spellEnd"/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NTN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to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deliver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some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important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NTN</w:t>
      </w:r>
      <w:r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specific</w:t>
      </w:r>
      <w:r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proofErr w:type="spellStart"/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infrmaotion</w:t>
      </w:r>
      <w:proofErr w:type="spellEnd"/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>,</w:t>
      </w:r>
      <w:r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>e.g.,</w:t>
      </w:r>
      <w:r w:rsidRPr="00011A3D">
        <w:rPr>
          <w:rFonts w:ascii="Times New Roman" w:hAnsi="Times New Roman"/>
        </w:rPr>
        <w:t xml:space="preserve"> </w:t>
      </w:r>
      <w:r w:rsidRPr="000071B5">
        <w:rPr>
          <w:rFonts w:ascii="Times New Roman" w:hAnsi="Times New Roman"/>
        </w:rPr>
        <w:t>satellite ephemeris</w:t>
      </w:r>
      <w:r>
        <w:rPr>
          <w:rFonts w:ascii="Times New Roman" w:hAnsi="Times New Roman"/>
        </w:rPr>
        <w:t xml:space="preserve">, </w:t>
      </w:r>
      <w:r w:rsidRPr="000071B5">
        <w:rPr>
          <w:rFonts w:ascii="Times New Roman" w:hAnsi="Times New Roman"/>
        </w:rPr>
        <w:t>common TA</w:t>
      </w:r>
      <w:r>
        <w:rPr>
          <w:rFonts w:ascii="Times New Roman" w:hAnsi="Times New Roman"/>
        </w:rPr>
        <w:t xml:space="preserve"> parameters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>
        <w:rPr>
          <w:rFonts w:ascii="Times New Roman" w:eastAsiaTheme="minorEastAsia" w:hAnsi="Times New Roman"/>
          <w:sz w:val="21"/>
          <w:szCs w:val="21"/>
          <w:lang w:eastAsia="en-US"/>
        </w:rPr>
        <w:t xml:space="preserve">etc. In previous meetings, RAN2 has had some agreements as below: </w:t>
      </w:r>
    </w:p>
    <w:p w14:paraId="4325870B" w14:textId="77777777" w:rsidR="006E0A62" w:rsidRPr="00182D5C" w:rsidRDefault="006E0A62" w:rsidP="006E0A62">
      <w:pPr>
        <w:pStyle w:val="Agreeme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Chars="100" w:left="557" w:hanging="357"/>
        <w:jc w:val="both"/>
        <w:textAlignment w:val="baseline"/>
        <w:rPr>
          <w:i/>
          <w:lang w:eastAsia="en-US"/>
        </w:rPr>
      </w:pPr>
      <w:r w:rsidRPr="00182D5C">
        <w:rPr>
          <w:i/>
          <w:lang w:eastAsia="en-US"/>
        </w:rPr>
        <w:t>Update to serving cell ephemeris information does not affect the system information value tag and does not trigger System information modification procedure. How to trigger re-read of this information is FFS. FFS if the UE shall reacquire the new SIB when SI update is triggered.</w:t>
      </w:r>
    </w:p>
    <w:p w14:paraId="11BA8991" w14:textId="467861E9" w:rsidR="006E0A62" w:rsidRPr="00182D5C" w:rsidRDefault="006E0A62" w:rsidP="006E0A62">
      <w:pPr>
        <w:pStyle w:val="Agreeme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Chars="100" w:left="557" w:hanging="357"/>
        <w:jc w:val="both"/>
        <w:textAlignment w:val="baseline"/>
        <w:rPr>
          <w:i/>
          <w:lang w:eastAsia="en-US"/>
        </w:rPr>
      </w:pPr>
      <w:r w:rsidRPr="00182D5C">
        <w:rPr>
          <w:i/>
          <w:lang w:eastAsia="en-US"/>
        </w:rPr>
        <w:t>Updates to serving cell ephemeris information are not bound to the BCCH modification period.</w:t>
      </w:r>
    </w:p>
    <w:p w14:paraId="3C3C279D" w14:textId="77777777" w:rsidR="006E0A62" w:rsidRPr="00B13200" w:rsidRDefault="006E0A62" w:rsidP="006E0A62">
      <w:pPr>
        <w:pStyle w:val="Agreeme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Chars="100" w:left="557" w:hanging="357"/>
        <w:jc w:val="both"/>
        <w:textAlignment w:val="baseline"/>
        <w:rPr>
          <w:i/>
          <w:lang w:eastAsia="en-US"/>
        </w:rPr>
      </w:pPr>
      <w:r w:rsidRPr="00B13200">
        <w:rPr>
          <w:i/>
          <w:lang w:eastAsia="en-US"/>
        </w:rPr>
        <w:t>UE shall acquire the NTN specific SIB before accessing the cell, regardless of the state of UL sync validity timer.</w:t>
      </w:r>
    </w:p>
    <w:p w14:paraId="2999CE56" w14:textId="584BAD8B" w:rsidR="006E0A62" w:rsidRDefault="006E0A62" w:rsidP="002557CF">
      <w:pPr>
        <w:pStyle w:val="Doc-text2"/>
        <w:spacing w:beforeLines="30" w:before="72" w:afterLines="100" w:after="240"/>
        <w:ind w:left="0" w:firstLine="0"/>
        <w:rPr>
          <w:rFonts w:ascii="Times New Roman" w:eastAsiaTheme="minorEastAsia" w:hAnsi="Times New Roman"/>
          <w:sz w:val="21"/>
          <w:szCs w:val="21"/>
          <w:lang w:eastAsia="en-US"/>
        </w:rPr>
      </w:pP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>T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here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Pr="00FF62DA">
        <w:rPr>
          <w:rFonts w:ascii="Times New Roman" w:eastAsiaTheme="minorEastAsia" w:hAnsi="Times New Roman" w:hint="eastAsia"/>
          <w:sz w:val="21"/>
          <w:szCs w:val="21"/>
          <w:lang w:eastAsia="en-US"/>
        </w:rPr>
        <w:t>are</w:t>
      </w:r>
      <w:r w:rsidRPr="00FF62DA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>
        <w:rPr>
          <w:rFonts w:ascii="Times New Roman" w:eastAsiaTheme="minorEastAsia" w:hAnsi="Times New Roman"/>
          <w:sz w:val="21"/>
          <w:szCs w:val="21"/>
          <w:lang w:eastAsia="en-US"/>
        </w:rPr>
        <w:t xml:space="preserve">no explicit agreements on change notification for parameters </w:t>
      </w:r>
      <w:r w:rsidR="001142AB">
        <w:rPr>
          <w:rFonts w:ascii="Times New Roman" w:eastAsiaTheme="minorEastAsia" w:hAnsi="Times New Roman" w:hint="eastAsia"/>
          <w:sz w:val="21"/>
          <w:szCs w:val="21"/>
          <w:lang w:eastAsia="zh-CN"/>
        </w:rPr>
        <w:t>other</w:t>
      </w:r>
      <w:r w:rsidR="001142AB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="001142AB">
        <w:rPr>
          <w:rFonts w:ascii="Times New Roman" w:eastAsiaTheme="minorEastAsia" w:hAnsi="Times New Roman" w:hint="eastAsia"/>
          <w:sz w:val="21"/>
          <w:szCs w:val="21"/>
          <w:lang w:eastAsia="zh-CN"/>
        </w:rPr>
        <w:t>than</w:t>
      </w:r>
      <w:r w:rsidR="001142AB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="001142AB" w:rsidRPr="000071B5">
        <w:rPr>
          <w:rFonts w:ascii="Times New Roman" w:hAnsi="Times New Roman"/>
        </w:rPr>
        <w:t>satellite ephemeris</w:t>
      </w:r>
      <w:r w:rsidR="001142AB">
        <w:rPr>
          <w:rFonts w:ascii="Times New Roman" w:hAnsi="Times New Roman"/>
        </w:rPr>
        <w:t xml:space="preserve">, </w:t>
      </w:r>
      <w:r w:rsidR="001142AB" w:rsidRPr="000071B5">
        <w:rPr>
          <w:rFonts w:ascii="Times New Roman" w:hAnsi="Times New Roman"/>
        </w:rPr>
        <w:t>common TA</w:t>
      </w:r>
      <w:r w:rsidR="001142AB">
        <w:rPr>
          <w:rFonts w:ascii="Times New Roman" w:hAnsi="Times New Roman"/>
        </w:rPr>
        <w:t xml:space="preserve"> parameters</w:t>
      </w:r>
      <w:r w:rsidR="001142AB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>
        <w:rPr>
          <w:rFonts w:ascii="Times New Roman" w:eastAsiaTheme="minorEastAsia" w:hAnsi="Times New Roman"/>
          <w:sz w:val="21"/>
          <w:szCs w:val="21"/>
          <w:lang w:eastAsia="en-US"/>
        </w:rPr>
        <w:t>in SIB31.</w:t>
      </w:r>
    </w:p>
    <w:p w14:paraId="0C8D7437" w14:textId="3D4453B2" w:rsidR="006E0A62" w:rsidRDefault="006E0A62" w:rsidP="006E0A62">
      <w:pPr>
        <w:pStyle w:val="Doc-text2"/>
        <w:spacing w:afterLines="50" w:after="120"/>
        <w:ind w:left="0" w:firstLine="0"/>
        <w:rPr>
          <w:rFonts w:ascii="Times New Roman" w:eastAsiaTheme="minorEastAsia" w:hAnsi="Times New Roman"/>
          <w:sz w:val="21"/>
          <w:szCs w:val="21"/>
          <w:lang w:eastAsia="en-US"/>
        </w:rPr>
      </w:pPr>
      <w:r w:rsidRPr="00182D5C">
        <w:rPr>
          <w:rFonts w:ascii="Times New Roman" w:eastAsiaTheme="minorEastAsia" w:hAnsi="Times New Roman"/>
          <w:sz w:val="21"/>
          <w:szCs w:val="21"/>
          <w:lang w:eastAsia="en-US"/>
        </w:rPr>
        <w:t xml:space="preserve">In [RILO301], company think changes to the parameters in SIB31 other than satellite ephemeris and common TA parameters, e.g., </w:t>
      </w:r>
      <w:r w:rsidRPr="00182D5C">
        <w:rPr>
          <w:rFonts w:ascii="Times New Roman" w:eastAsiaTheme="minorEastAsia" w:hAnsi="Times New Roman"/>
          <w:i/>
          <w:sz w:val="21"/>
          <w:szCs w:val="21"/>
          <w:lang w:eastAsia="en-US"/>
        </w:rPr>
        <w:t xml:space="preserve">k-MAC, k-Offset, </w:t>
      </w:r>
      <w:proofErr w:type="spellStart"/>
      <w:r w:rsidRPr="00182D5C">
        <w:rPr>
          <w:rFonts w:ascii="Times New Roman" w:eastAsiaTheme="minorEastAsia" w:hAnsi="Times New Roman"/>
          <w:i/>
          <w:sz w:val="21"/>
          <w:szCs w:val="21"/>
          <w:lang w:eastAsia="en-US"/>
        </w:rPr>
        <w:t>ul-SyncValidationDuration</w:t>
      </w:r>
      <w:proofErr w:type="spellEnd"/>
      <w:r w:rsidRPr="00182D5C">
        <w:rPr>
          <w:rFonts w:ascii="Times New Roman" w:eastAsiaTheme="minorEastAsia" w:hAnsi="Times New Roman"/>
          <w:sz w:val="21"/>
          <w:szCs w:val="21"/>
          <w:lang w:eastAsia="en-US"/>
        </w:rPr>
        <w:t xml:space="preserve">, can only occur at the modification period. These fields can still follow the legacy behaviour, as similar as that for NR-NTN. Therefore, the value tag should still apply </w:t>
      </w:r>
      <w:r w:rsidR="00B13200">
        <w:rPr>
          <w:rFonts w:ascii="Times New Roman" w:eastAsiaTheme="minorEastAsia" w:hAnsi="Times New Roman" w:hint="eastAsia"/>
          <w:sz w:val="21"/>
          <w:szCs w:val="21"/>
          <w:lang w:eastAsia="zh-CN"/>
        </w:rPr>
        <w:t>to</w:t>
      </w:r>
      <w:r w:rsidRPr="00182D5C">
        <w:rPr>
          <w:rFonts w:ascii="Times New Roman" w:eastAsiaTheme="minorEastAsia" w:hAnsi="Times New Roman"/>
          <w:sz w:val="21"/>
          <w:szCs w:val="21"/>
          <w:lang w:eastAsia="en-US"/>
        </w:rPr>
        <w:t xml:space="preserve"> SIB31.</w:t>
      </w:r>
    </w:p>
    <w:p w14:paraId="00297A79" w14:textId="3B7AF8B8" w:rsidR="00B13200" w:rsidRDefault="00B13200" w:rsidP="006E0A62">
      <w:pPr>
        <w:pStyle w:val="Doc-text2"/>
        <w:spacing w:afterLines="50" w:after="120"/>
        <w:ind w:left="0" w:firstLine="0"/>
        <w:rPr>
          <w:rFonts w:ascii="Times New Roman" w:eastAsiaTheme="minorEastAsia" w:hAnsi="Times New Roman"/>
          <w:sz w:val="21"/>
          <w:szCs w:val="21"/>
          <w:lang w:eastAsia="zh-CN"/>
        </w:rPr>
      </w:pPr>
      <w:r w:rsidRPr="00182D5C">
        <w:rPr>
          <w:rFonts w:ascii="Times New Roman" w:eastAsiaTheme="minorEastAsia" w:hAnsi="Times New Roman"/>
          <w:sz w:val="21"/>
          <w:szCs w:val="21"/>
          <w:lang w:eastAsia="en-US"/>
        </w:rPr>
        <w:t>Per our understanding,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/>
          <w:sz w:val="21"/>
          <w:szCs w:val="21"/>
          <w:lang w:eastAsia="zh-CN"/>
        </w:rPr>
        <w:t>IoT</w:t>
      </w:r>
      <w:proofErr w:type="spellEnd"/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 NTN and NR NTN have the following</w:t>
      </w:r>
      <w:r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differences, so that </w:t>
      </w:r>
      <w:r w:rsidR="00A172EF">
        <w:rPr>
          <w:rFonts w:ascii="Times New Roman" w:eastAsiaTheme="minorEastAsia" w:hAnsi="Times New Roman"/>
          <w:sz w:val="21"/>
          <w:szCs w:val="21"/>
          <w:lang w:eastAsia="zh-CN"/>
        </w:rPr>
        <w:t xml:space="preserve">the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related agreements for SIB19 in NR NTN</w:t>
      </w:r>
      <w:r w:rsidR="001142AB">
        <w:rPr>
          <w:rFonts w:ascii="Times New Roman" w:eastAsiaTheme="minorEastAsia" w:hAnsi="Times New Roman"/>
          <w:sz w:val="21"/>
          <w:szCs w:val="21"/>
          <w:lang w:eastAsia="zh-CN"/>
        </w:rPr>
        <w:t xml:space="preserve"> (e</w:t>
      </w:r>
      <w:r w:rsidR="001142AB" w:rsidRPr="00B13200">
        <w:rPr>
          <w:rFonts w:ascii="Times New Roman" w:eastAsiaTheme="minorEastAsia" w:hAnsi="Times New Roman"/>
          <w:sz w:val="21"/>
          <w:szCs w:val="21"/>
          <w:lang w:eastAsia="zh-CN"/>
        </w:rPr>
        <w:t>quivalent to SIB</w:t>
      </w:r>
      <w:r w:rsidR="001142AB">
        <w:rPr>
          <w:rFonts w:ascii="Times New Roman" w:eastAsiaTheme="minorEastAsia" w:hAnsi="Times New Roman"/>
          <w:sz w:val="21"/>
          <w:szCs w:val="21"/>
          <w:lang w:eastAsia="zh-CN"/>
        </w:rPr>
        <w:t>31</w:t>
      </w:r>
      <w:r w:rsidR="001142AB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in </w:t>
      </w:r>
      <w:proofErr w:type="spellStart"/>
      <w:r w:rsidR="001142AB">
        <w:rPr>
          <w:rFonts w:ascii="Times New Roman" w:eastAsiaTheme="minorEastAsia" w:hAnsi="Times New Roman"/>
          <w:sz w:val="21"/>
          <w:szCs w:val="21"/>
          <w:lang w:eastAsia="zh-CN"/>
        </w:rPr>
        <w:t>IoT</w:t>
      </w:r>
      <w:proofErr w:type="spellEnd"/>
      <w:r w:rsidR="001142AB">
        <w:rPr>
          <w:rFonts w:ascii="Times New Roman" w:eastAsiaTheme="minorEastAsia" w:hAnsi="Times New Roman"/>
          <w:sz w:val="21"/>
          <w:szCs w:val="21"/>
          <w:lang w:eastAsia="zh-CN"/>
        </w:rPr>
        <w:t xml:space="preserve"> NTN) </w:t>
      </w:r>
      <w:r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cannot be directly applied to </w:t>
      </w:r>
      <w:proofErr w:type="spellStart"/>
      <w:r>
        <w:rPr>
          <w:rFonts w:ascii="Times New Roman" w:eastAsiaTheme="minorEastAsia" w:hAnsi="Times New Roman"/>
          <w:sz w:val="21"/>
          <w:szCs w:val="21"/>
          <w:lang w:eastAsia="zh-CN"/>
        </w:rPr>
        <w:t>IoT</w:t>
      </w:r>
      <w:proofErr w:type="spellEnd"/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 NTN</w:t>
      </w:r>
      <w:r w:rsidRPr="00B13200">
        <w:rPr>
          <w:rFonts w:ascii="Times New Roman" w:eastAsiaTheme="minorEastAsia" w:hAnsi="Times New Roman" w:hint="eastAsia"/>
          <w:sz w:val="21"/>
          <w:szCs w:val="21"/>
          <w:lang w:eastAsia="zh-CN"/>
        </w:rPr>
        <w:t>:</w:t>
      </w:r>
    </w:p>
    <w:p w14:paraId="01720663" w14:textId="72602C1E" w:rsidR="00560F0E" w:rsidRDefault="00560F0E" w:rsidP="00560F0E">
      <w:pPr>
        <w:pStyle w:val="Doc-text2"/>
        <w:numPr>
          <w:ilvl w:val="0"/>
          <w:numId w:val="35"/>
        </w:numPr>
        <w:spacing w:afterLines="50" w:after="120"/>
        <w:rPr>
          <w:rFonts w:ascii="Times New Roman" w:eastAsiaTheme="minorEastAsia" w:hAnsi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/>
          <w:sz w:val="21"/>
          <w:szCs w:val="21"/>
          <w:lang w:eastAsia="zh-CN"/>
        </w:rPr>
        <w:t>Generally t</w:t>
      </w:r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he </w:t>
      </w:r>
      <w:proofErr w:type="spellStart"/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>IoT</w:t>
      </w:r>
      <w:proofErr w:type="spellEnd"/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="00B13200">
        <w:rPr>
          <w:rFonts w:ascii="Times New Roman" w:eastAsiaTheme="minorEastAsia" w:hAnsi="Times New Roman"/>
          <w:sz w:val="21"/>
          <w:szCs w:val="21"/>
          <w:lang w:eastAsia="zh-CN"/>
        </w:rPr>
        <w:t>U</w:t>
      </w:r>
      <w:r w:rsidR="00A172EF">
        <w:rPr>
          <w:rFonts w:ascii="Times New Roman" w:eastAsiaTheme="minorEastAsia" w:hAnsi="Times New Roman"/>
          <w:sz w:val="21"/>
          <w:szCs w:val="21"/>
          <w:lang w:eastAsia="zh-CN"/>
        </w:rPr>
        <w:t>E</w:t>
      </w:r>
      <w:r w:rsidR="00A172EF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has a s</w:t>
      </w:r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trong </w:t>
      </w:r>
      <w:proofErr w:type="spellStart"/>
      <w:r w:rsidR="00B13200">
        <w:rPr>
          <w:rFonts w:ascii="Times New Roman" w:eastAsiaTheme="minorEastAsia" w:hAnsi="Times New Roman"/>
          <w:sz w:val="21"/>
          <w:szCs w:val="21"/>
          <w:lang w:eastAsia="zh-CN"/>
        </w:rPr>
        <w:t>reqirement</w:t>
      </w:r>
      <w:proofErr w:type="spellEnd"/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for power saving,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 so</w:t>
      </w:r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it’s expected that UE doesn’t need to (re)acquire SIBs frequently. Moreover, the </w:t>
      </w:r>
      <w:proofErr w:type="spellStart"/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>IoT</w:t>
      </w:r>
      <w:proofErr w:type="spellEnd"/>
      <w:r w:rsid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UE </w:t>
      </w:r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cannot </w:t>
      </w:r>
      <w:r w:rsidR="00B13200">
        <w:rPr>
          <w:rFonts w:ascii="Times New Roman" w:eastAsiaTheme="minorEastAsia" w:hAnsi="Times New Roman"/>
          <w:sz w:val="21"/>
          <w:szCs w:val="21"/>
          <w:lang w:eastAsia="zh-CN"/>
        </w:rPr>
        <w:t>acquire</w:t>
      </w:r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SIB</w:t>
      </w:r>
      <w:r w:rsidR="00B13200">
        <w:rPr>
          <w:rFonts w:ascii="Times New Roman" w:eastAsiaTheme="minorEastAsia" w:hAnsi="Times New Roman"/>
          <w:sz w:val="21"/>
          <w:szCs w:val="21"/>
          <w:lang w:eastAsia="zh-CN"/>
        </w:rPr>
        <w:t>s</w:t>
      </w:r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in the connected state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, so it’s also expected to reduce</w:t>
      </w:r>
      <w:r w:rsidRPr="00560F0E">
        <w:rPr>
          <w:rFonts w:ascii="Times New Roman" w:eastAsiaTheme="minorEastAsia" w:hAnsi="Times New Roman"/>
          <w:sz w:val="21"/>
          <w:szCs w:val="21"/>
          <w:lang w:eastAsia="zh-CN"/>
        </w:rPr>
        <w:t xml:space="preserve"> the possibility of losing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UL</w:t>
      </w:r>
      <w:r w:rsidR="001142AB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Pr="00560F0E">
        <w:rPr>
          <w:rFonts w:ascii="Times New Roman" w:eastAsiaTheme="minorEastAsia" w:hAnsi="Times New Roman"/>
          <w:sz w:val="21"/>
          <w:szCs w:val="21"/>
          <w:lang w:eastAsia="zh-CN"/>
        </w:rPr>
        <w:t xml:space="preserve">synchronization or GNSS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position out-of-date.</w:t>
      </w:r>
      <w:r w:rsidRPr="00560F0E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Therefore, </w:t>
      </w:r>
      <w:r w:rsidR="00B13200">
        <w:rPr>
          <w:rFonts w:ascii="Times New Roman" w:eastAsiaTheme="minorEastAsia" w:hAnsi="Times New Roman"/>
          <w:sz w:val="21"/>
          <w:szCs w:val="21"/>
          <w:lang w:eastAsia="zh-CN"/>
        </w:rPr>
        <w:t>RAN2 has agreed that</w:t>
      </w:r>
      <w:r w:rsidR="00A172EF" w:rsidRPr="00A172EF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proofErr w:type="spellStart"/>
      <w:r w:rsidR="00A172EF">
        <w:rPr>
          <w:rFonts w:ascii="Times New Roman" w:eastAsiaTheme="minorEastAsia" w:hAnsi="Times New Roman"/>
          <w:sz w:val="21"/>
          <w:szCs w:val="21"/>
          <w:lang w:eastAsia="zh-CN"/>
        </w:rPr>
        <w:t>IoT</w:t>
      </w:r>
      <w:proofErr w:type="spellEnd"/>
      <w:r w:rsidR="00A172EF">
        <w:rPr>
          <w:rFonts w:ascii="Times New Roman" w:eastAsiaTheme="minorEastAsia" w:hAnsi="Times New Roman"/>
          <w:sz w:val="21"/>
          <w:szCs w:val="21"/>
          <w:lang w:eastAsia="zh-CN"/>
        </w:rPr>
        <w:t xml:space="preserve"> NTN </w:t>
      </w:r>
      <w:r w:rsidR="00A172EF" w:rsidRPr="00A172EF">
        <w:rPr>
          <w:rFonts w:ascii="Times New Roman" w:eastAsiaTheme="minorEastAsia" w:hAnsi="Times New Roman"/>
          <w:sz w:val="21"/>
          <w:szCs w:val="21"/>
          <w:lang w:eastAsia="zh-CN"/>
        </w:rPr>
        <w:t>UE shall acquire the NTN specific SIB and GNSS position each time before accessing the cell</w:t>
      </w:r>
      <w:r w:rsidR="00A172EF">
        <w:rPr>
          <w:rFonts w:ascii="Times New Roman" w:eastAsiaTheme="minorEastAsia" w:hAnsi="Times New Roman"/>
          <w:sz w:val="21"/>
          <w:szCs w:val="21"/>
          <w:lang w:eastAsia="zh-CN"/>
        </w:rPr>
        <w:t xml:space="preserve">. With this way, </w:t>
      </w:r>
      <w:r w:rsidR="00A172EF" w:rsidRPr="00B13200">
        <w:rPr>
          <w:rFonts w:ascii="Times New Roman" w:eastAsiaTheme="minorEastAsia" w:hAnsi="Times New Roman"/>
          <w:sz w:val="21"/>
          <w:szCs w:val="21"/>
          <w:lang w:eastAsia="zh-CN"/>
        </w:rPr>
        <w:t>the</w:t>
      </w:r>
      <w:r w:rsidR="00A172EF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proofErr w:type="spellStart"/>
      <w:r w:rsidR="00A172EF" w:rsidRPr="00B13200">
        <w:rPr>
          <w:rFonts w:ascii="Times New Roman" w:eastAsiaTheme="minorEastAsia" w:hAnsi="Times New Roman"/>
          <w:sz w:val="21"/>
          <w:szCs w:val="21"/>
          <w:lang w:eastAsia="zh-CN"/>
        </w:rPr>
        <w:t>IoT</w:t>
      </w:r>
      <w:proofErr w:type="spellEnd"/>
      <w:r w:rsidR="00A172EF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="00A172EF">
        <w:rPr>
          <w:rFonts w:ascii="Times New Roman" w:eastAsiaTheme="minorEastAsia" w:hAnsi="Times New Roman"/>
          <w:sz w:val="21"/>
          <w:szCs w:val="21"/>
          <w:lang w:eastAsia="zh-CN"/>
        </w:rPr>
        <w:t>UE in idle state</w:t>
      </w:r>
      <w:r w:rsidR="00A172EF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does not need to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be aware of </w:t>
      </w:r>
      <w:r w:rsidR="00A172EF" w:rsidRPr="00B13200">
        <w:rPr>
          <w:rFonts w:ascii="Times New Roman" w:eastAsiaTheme="minorEastAsia" w:hAnsi="Times New Roman"/>
          <w:sz w:val="21"/>
          <w:szCs w:val="21"/>
          <w:lang w:eastAsia="zh-CN"/>
        </w:rPr>
        <w:t>SIB</w:t>
      </w:r>
      <w:r w:rsidR="00A172EF">
        <w:rPr>
          <w:rFonts w:ascii="Times New Roman" w:eastAsiaTheme="minorEastAsia" w:hAnsi="Times New Roman"/>
          <w:sz w:val="21"/>
          <w:szCs w:val="21"/>
          <w:lang w:eastAsia="zh-CN"/>
        </w:rPr>
        <w:t xml:space="preserve"> change timely</w:t>
      </w:r>
      <w:r w:rsidR="00A172EF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="00A172EF">
        <w:rPr>
          <w:rFonts w:ascii="Times New Roman" w:eastAsiaTheme="minorEastAsia" w:hAnsi="Times New Roman"/>
          <w:sz w:val="21"/>
          <w:szCs w:val="21"/>
          <w:lang w:eastAsia="zh-CN"/>
        </w:rPr>
        <w:t xml:space="preserve">and also no need to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keep </w:t>
      </w:r>
      <w:r w:rsidR="00A172EF">
        <w:rPr>
          <w:rFonts w:ascii="Times New Roman" w:eastAsiaTheme="minorEastAsia" w:hAnsi="Times New Roman"/>
          <w:sz w:val="21"/>
          <w:szCs w:val="21"/>
          <w:lang w:eastAsia="zh-CN"/>
        </w:rPr>
        <w:t>updat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ing</w:t>
      </w:r>
      <w:r w:rsidR="00A172EF">
        <w:rPr>
          <w:rFonts w:ascii="Times New Roman" w:eastAsiaTheme="minorEastAsia" w:hAnsi="Times New Roman"/>
          <w:sz w:val="21"/>
          <w:szCs w:val="21"/>
          <w:lang w:eastAsia="zh-CN"/>
        </w:rPr>
        <w:t xml:space="preserve"> SIBs.</w:t>
      </w:r>
      <w:r w:rsidR="00B13200" w:rsidRPr="00B13200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Please note there is no such agreement in NR NTN as they have no strong power saving requirements.</w:t>
      </w:r>
    </w:p>
    <w:p w14:paraId="4477DF08" w14:textId="4F20DB7C" w:rsidR="00560F0E" w:rsidRDefault="002557CF" w:rsidP="00560F0E">
      <w:pPr>
        <w:pStyle w:val="Doc-text2"/>
        <w:numPr>
          <w:ilvl w:val="0"/>
          <w:numId w:val="35"/>
        </w:numPr>
        <w:spacing w:afterLines="50" w:after="120"/>
        <w:rPr>
          <w:rFonts w:ascii="Times New Roman" w:eastAsiaTheme="minorEastAsia" w:hAnsi="Times New Roman"/>
          <w:sz w:val="21"/>
          <w:szCs w:val="21"/>
          <w:lang w:eastAsia="zh-CN"/>
        </w:rPr>
      </w:pPr>
      <w:r w:rsidRPr="002557CF">
        <w:rPr>
          <w:rFonts w:ascii="Times New Roman" w:eastAsiaTheme="minorEastAsia" w:hAnsi="Times New Roman"/>
          <w:sz w:val="21"/>
          <w:szCs w:val="21"/>
          <w:lang w:eastAsia="en-US"/>
        </w:rPr>
        <w:t>The</w:t>
      </w:r>
      <w:r>
        <w:rPr>
          <w:rFonts w:ascii="Times New Roman" w:eastAsiaTheme="minorEastAsia" w:hAnsi="Times New Roman"/>
          <w:i/>
          <w:sz w:val="21"/>
          <w:szCs w:val="21"/>
          <w:lang w:eastAsia="en-US"/>
        </w:rPr>
        <w:t xml:space="preserve"> </w:t>
      </w:r>
      <w:r w:rsidR="006E0A62" w:rsidRPr="00560F0E">
        <w:rPr>
          <w:rFonts w:ascii="Times New Roman" w:eastAsiaTheme="minorEastAsia" w:hAnsi="Times New Roman"/>
          <w:i/>
          <w:sz w:val="21"/>
          <w:szCs w:val="21"/>
          <w:lang w:eastAsia="en-US"/>
        </w:rPr>
        <w:t>k-MAC, k-Offset</w:t>
      </w:r>
      <w:r w:rsidR="006E0A62" w:rsidRPr="00560F0E">
        <w:rPr>
          <w:rFonts w:ascii="Times New Roman" w:eastAsiaTheme="minorEastAsia" w:hAnsi="Times New Roman"/>
          <w:sz w:val="21"/>
          <w:szCs w:val="21"/>
          <w:lang w:eastAsia="en-US"/>
        </w:rPr>
        <w:t xml:space="preserve"> are mainly used for calculation on some parameters for accessing network. They are not used for UE in idle mode. Since </w:t>
      </w:r>
      <w:proofErr w:type="spellStart"/>
      <w:r w:rsidR="00560F0E">
        <w:rPr>
          <w:rFonts w:ascii="Times New Roman" w:eastAsiaTheme="minorEastAsia" w:hAnsi="Times New Roman"/>
          <w:sz w:val="21"/>
          <w:szCs w:val="21"/>
          <w:lang w:eastAsia="en-US"/>
        </w:rPr>
        <w:t>IoT</w:t>
      </w:r>
      <w:proofErr w:type="spellEnd"/>
      <w:r w:rsidR="00560F0E">
        <w:rPr>
          <w:rFonts w:ascii="Times New Roman" w:eastAsiaTheme="minorEastAsia" w:hAnsi="Times New Roman"/>
          <w:sz w:val="21"/>
          <w:szCs w:val="21"/>
          <w:lang w:eastAsia="en-US"/>
        </w:rPr>
        <w:t xml:space="preserve"> </w:t>
      </w:r>
      <w:r w:rsidR="006E0A62" w:rsidRPr="00560F0E">
        <w:rPr>
          <w:rFonts w:ascii="Times New Roman" w:eastAsiaTheme="minorEastAsia" w:hAnsi="Times New Roman"/>
          <w:sz w:val="21"/>
          <w:szCs w:val="21"/>
          <w:lang w:eastAsia="en-US"/>
        </w:rPr>
        <w:t>UE shall acquire the NTN specific SIB, e.g., SIB31, each time before accessing the cell, we see no need to let UE keep updating these two parameters in idle mode.</w:t>
      </w:r>
      <w:r w:rsidR="00560F0E">
        <w:rPr>
          <w:rFonts w:ascii="Times New Roman" w:eastAsiaTheme="minorEastAsia" w:hAnsi="Times New Roman"/>
          <w:sz w:val="21"/>
          <w:szCs w:val="21"/>
          <w:lang w:eastAsia="en-US"/>
        </w:rPr>
        <w:t xml:space="preserve"> But in </w:t>
      </w:r>
      <w:r w:rsidR="00560F0E">
        <w:rPr>
          <w:rFonts w:ascii="Times New Roman" w:eastAsiaTheme="minorEastAsia" w:hAnsi="Times New Roman"/>
          <w:sz w:val="21"/>
          <w:szCs w:val="21"/>
          <w:lang w:eastAsia="zh-CN"/>
        </w:rPr>
        <w:t>NR NTN, UE is not required to acquire SIB</w:t>
      </w:r>
      <w:r w:rsidR="00560F0E">
        <w:rPr>
          <w:rFonts w:ascii="Times New Roman" w:eastAsiaTheme="minorEastAsia" w:hAnsi="Times New Roman"/>
          <w:sz w:val="21"/>
          <w:szCs w:val="21"/>
          <w:lang w:eastAsia="en-US"/>
        </w:rPr>
        <w:t xml:space="preserve"> before accessing the </w:t>
      </w:r>
      <w:proofErr w:type="spellStart"/>
      <w:r w:rsidR="00560F0E">
        <w:rPr>
          <w:rFonts w:ascii="Times New Roman" w:eastAsiaTheme="minorEastAsia" w:hAnsi="Times New Roman"/>
          <w:sz w:val="21"/>
          <w:szCs w:val="21"/>
          <w:lang w:eastAsia="en-US"/>
        </w:rPr>
        <w:t>netowork</w:t>
      </w:r>
      <w:proofErr w:type="spellEnd"/>
      <w:r w:rsidR="00560F0E">
        <w:rPr>
          <w:rFonts w:ascii="Times New Roman" w:eastAsiaTheme="minorEastAsia" w:hAnsi="Times New Roman"/>
          <w:sz w:val="21"/>
          <w:szCs w:val="21"/>
          <w:lang w:eastAsia="en-US"/>
        </w:rPr>
        <w:t>, UE should be aware of SIB change timely and (re)acquires SIB</w:t>
      </w:r>
      <w:r w:rsidR="001142AB">
        <w:rPr>
          <w:rFonts w:ascii="Times New Roman" w:eastAsiaTheme="minorEastAsia" w:hAnsi="Times New Roman"/>
          <w:sz w:val="21"/>
          <w:szCs w:val="21"/>
          <w:lang w:eastAsia="en-US"/>
        </w:rPr>
        <w:t>19</w:t>
      </w:r>
      <w:r w:rsidR="00560F0E">
        <w:rPr>
          <w:rFonts w:ascii="Times New Roman" w:eastAsiaTheme="minorEastAsia" w:hAnsi="Times New Roman"/>
          <w:sz w:val="21"/>
          <w:szCs w:val="21"/>
          <w:lang w:eastAsia="en-US"/>
        </w:rPr>
        <w:t xml:space="preserve"> as soon as it changes.</w:t>
      </w:r>
    </w:p>
    <w:p w14:paraId="62EC1E68" w14:textId="0223F695" w:rsidR="006E0A62" w:rsidRPr="00560F0E" w:rsidRDefault="006E0A62" w:rsidP="00560F0E">
      <w:pPr>
        <w:pStyle w:val="Doc-text2"/>
        <w:numPr>
          <w:ilvl w:val="0"/>
          <w:numId w:val="35"/>
        </w:numPr>
        <w:spacing w:afterLines="50" w:after="120"/>
        <w:rPr>
          <w:rFonts w:ascii="Times New Roman" w:eastAsiaTheme="minorEastAsia" w:hAnsi="Times New Roman"/>
          <w:sz w:val="21"/>
          <w:szCs w:val="21"/>
          <w:lang w:eastAsia="zh-CN"/>
        </w:rPr>
      </w:pPr>
      <w:r w:rsidRPr="00560F0E">
        <w:rPr>
          <w:rFonts w:ascii="Times New Roman" w:eastAsiaTheme="minorEastAsia" w:hAnsi="Times New Roman"/>
          <w:szCs w:val="20"/>
          <w:lang w:eastAsia="en-US"/>
        </w:rPr>
        <w:t>For</w:t>
      </w:r>
      <w:r w:rsidRPr="00560F0E">
        <w:rPr>
          <w:rFonts w:ascii="Times New Roman" w:eastAsiaTheme="minorEastAsia" w:hAnsi="Times New Roman"/>
          <w:i/>
          <w:szCs w:val="20"/>
          <w:lang w:eastAsia="en-US"/>
        </w:rPr>
        <w:t xml:space="preserve"> </w:t>
      </w:r>
      <w:proofErr w:type="spellStart"/>
      <w:r w:rsidRPr="00560F0E">
        <w:rPr>
          <w:rFonts w:ascii="Times New Roman" w:eastAsiaTheme="minorEastAsia" w:hAnsi="Times New Roman"/>
          <w:i/>
          <w:szCs w:val="20"/>
          <w:lang w:eastAsia="en-US"/>
        </w:rPr>
        <w:t>ul-SyncValidationDuration</w:t>
      </w:r>
      <w:proofErr w:type="spellEnd"/>
      <w:r w:rsidRPr="00560F0E">
        <w:rPr>
          <w:rFonts w:ascii="Times New Roman" w:eastAsiaTheme="minorEastAsia" w:hAnsi="Times New Roman"/>
          <w:szCs w:val="20"/>
          <w:lang w:eastAsia="en-US"/>
        </w:rPr>
        <w:t xml:space="preserve">, </w:t>
      </w:r>
      <w:r w:rsidR="001142AB">
        <w:rPr>
          <w:rFonts w:ascii="Times New Roman" w:eastAsiaTheme="minorEastAsia" w:hAnsi="Times New Roman" w:hint="eastAsia"/>
          <w:szCs w:val="20"/>
          <w:lang w:eastAsia="zh-CN"/>
        </w:rPr>
        <w:t>a</w:t>
      </w:r>
      <w:r w:rsidR="001142AB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1142AB">
        <w:rPr>
          <w:rFonts w:ascii="Times New Roman" w:eastAsiaTheme="minorEastAsia" w:hAnsi="Times New Roman" w:hint="eastAsia"/>
          <w:szCs w:val="20"/>
          <w:lang w:eastAsia="zh-CN"/>
        </w:rPr>
        <w:t>possible</w:t>
      </w:r>
      <w:r w:rsidR="001142AB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1142AB">
        <w:rPr>
          <w:rFonts w:ascii="Times New Roman" w:eastAsiaTheme="minorEastAsia" w:hAnsi="Times New Roman" w:hint="eastAsia"/>
          <w:szCs w:val="20"/>
          <w:lang w:eastAsia="zh-CN"/>
        </w:rPr>
        <w:t>thinking</w:t>
      </w:r>
      <w:r w:rsidR="001142AB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1142AB">
        <w:rPr>
          <w:rFonts w:ascii="Times New Roman" w:eastAsiaTheme="minorEastAsia" w:hAnsi="Times New Roman" w:hint="eastAsia"/>
          <w:szCs w:val="20"/>
          <w:lang w:eastAsia="zh-CN"/>
        </w:rPr>
        <w:t>is</w:t>
      </w:r>
      <w:r w:rsidRPr="00560F0E">
        <w:rPr>
          <w:rFonts w:ascii="Times New Roman" w:eastAsiaTheme="minorEastAsia" w:hAnsi="Times New Roman"/>
          <w:szCs w:val="20"/>
          <w:lang w:eastAsia="en-US"/>
        </w:rPr>
        <w:t xml:space="preserve">, if it’s updated by network, </w:t>
      </w:r>
      <w:proofErr w:type="spellStart"/>
      <w:r w:rsidR="002557CF">
        <w:rPr>
          <w:rFonts w:ascii="Times New Roman" w:eastAsiaTheme="minorEastAsia" w:hAnsi="Times New Roman"/>
          <w:szCs w:val="20"/>
          <w:lang w:eastAsia="en-US"/>
        </w:rPr>
        <w:t>IoT</w:t>
      </w:r>
      <w:proofErr w:type="spellEnd"/>
      <w:r w:rsidR="002557CF">
        <w:rPr>
          <w:rFonts w:ascii="Times New Roman" w:eastAsiaTheme="minorEastAsia" w:hAnsi="Times New Roman"/>
          <w:szCs w:val="20"/>
          <w:lang w:eastAsia="en-US"/>
        </w:rPr>
        <w:t xml:space="preserve"> </w:t>
      </w:r>
      <w:r w:rsidRPr="00560F0E">
        <w:rPr>
          <w:rFonts w:ascii="Times New Roman" w:eastAsiaTheme="minorEastAsia" w:hAnsi="Times New Roman"/>
          <w:szCs w:val="20"/>
          <w:lang w:eastAsia="en-US"/>
        </w:rPr>
        <w:t xml:space="preserve">UE in idle may need to stop the on-going </w:t>
      </w:r>
      <w:r w:rsidRPr="00560F0E">
        <w:rPr>
          <w:rFonts w:ascii="Times New Roman" w:hAnsi="Times New Roman"/>
          <w:szCs w:val="20"/>
        </w:rPr>
        <w:t>UL sync</w:t>
      </w:r>
      <w:r w:rsidRPr="00560F0E">
        <w:rPr>
          <w:rFonts w:ascii="Times New Roman" w:eastAsiaTheme="minorEastAsia" w:hAnsi="Times New Roman"/>
          <w:szCs w:val="20"/>
          <w:lang w:eastAsia="en-US"/>
        </w:rPr>
        <w:t xml:space="preserve"> validation timer and re-start this time with new duration value. However, as we assume the UE has no need to take any action upon the expiration of </w:t>
      </w:r>
      <w:r w:rsidRPr="00560F0E">
        <w:rPr>
          <w:rFonts w:ascii="Times New Roman" w:hAnsi="Times New Roman"/>
          <w:szCs w:val="20"/>
        </w:rPr>
        <w:t>UL sync</w:t>
      </w:r>
      <w:r w:rsidRPr="00560F0E">
        <w:rPr>
          <w:rFonts w:ascii="Times New Roman" w:eastAsiaTheme="minorEastAsia" w:hAnsi="Times New Roman"/>
          <w:szCs w:val="20"/>
          <w:lang w:eastAsia="en-US"/>
        </w:rPr>
        <w:t xml:space="preserve"> validation timer when </w:t>
      </w:r>
      <w:r w:rsidR="002557CF">
        <w:rPr>
          <w:rFonts w:ascii="Times New Roman" w:eastAsiaTheme="minorEastAsia" w:hAnsi="Times New Roman"/>
          <w:szCs w:val="20"/>
          <w:lang w:eastAsia="en-US"/>
        </w:rPr>
        <w:t>UE</w:t>
      </w:r>
      <w:r w:rsidRPr="00560F0E">
        <w:rPr>
          <w:rFonts w:ascii="Times New Roman" w:eastAsiaTheme="minorEastAsia" w:hAnsi="Times New Roman"/>
          <w:szCs w:val="20"/>
          <w:lang w:eastAsia="en-US"/>
        </w:rPr>
        <w:t xml:space="preserve"> in idle mode, we think it doesn’t matter</w:t>
      </w:r>
      <w:r w:rsidRPr="00560F0E">
        <w:rPr>
          <w:rFonts w:ascii="Times New Roman" w:hAnsi="Times New Roman"/>
          <w:szCs w:val="20"/>
        </w:rPr>
        <w:t xml:space="preserve"> </w:t>
      </w:r>
      <w:r w:rsidRPr="00560F0E">
        <w:rPr>
          <w:rFonts w:ascii="Times New Roman" w:eastAsiaTheme="minorEastAsia" w:hAnsi="Times New Roman"/>
          <w:szCs w:val="20"/>
          <w:lang w:eastAsia="en-US"/>
        </w:rPr>
        <w:t xml:space="preserve">even if UE doesn't update </w:t>
      </w:r>
      <w:proofErr w:type="spellStart"/>
      <w:r w:rsidRPr="00560F0E">
        <w:rPr>
          <w:rFonts w:ascii="Times New Roman" w:eastAsiaTheme="minorEastAsia" w:hAnsi="Times New Roman"/>
          <w:i/>
          <w:szCs w:val="20"/>
          <w:lang w:eastAsia="en-US"/>
        </w:rPr>
        <w:t>ul-SyncValidationDuration</w:t>
      </w:r>
      <w:proofErr w:type="spellEnd"/>
      <w:r w:rsidRPr="00560F0E">
        <w:rPr>
          <w:rFonts w:ascii="Times New Roman" w:eastAsiaTheme="minorEastAsia" w:hAnsi="Times New Roman"/>
          <w:i/>
          <w:szCs w:val="20"/>
          <w:lang w:eastAsia="en-US"/>
        </w:rPr>
        <w:t xml:space="preserve"> </w:t>
      </w:r>
      <w:r w:rsidRPr="002557CF">
        <w:rPr>
          <w:rFonts w:ascii="Times New Roman" w:eastAsiaTheme="minorEastAsia" w:hAnsi="Times New Roman"/>
          <w:szCs w:val="20"/>
          <w:lang w:eastAsia="en-US"/>
        </w:rPr>
        <w:t>value</w:t>
      </w:r>
      <w:r w:rsidR="002557CF">
        <w:rPr>
          <w:rFonts w:ascii="Times New Roman" w:eastAsiaTheme="minorEastAsia" w:hAnsi="Times New Roman"/>
          <w:szCs w:val="20"/>
          <w:lang w:eastAsia="en-US"/>
        </w:rPr>
        <w:t xml:space="preserve"> timely. It’s enough that UE updates this value when accessing the cell.</w:t>
      </w:r>
    </w:p>
    <w:p w14:paraId="17576F79" w14:textId="508794D3" w:rsidR="006E0A62" w:rsidRDefault="006E0A62" w:rsidP="006E0A62">
      <w:pPr>
        <w:pStyle w:val="Doc-text2"/>
        <w:spacing w:afterLines="50" w:after="120"/>
        <w:ind w:left="0" w:firstLine="0"/>
        <w:rPr>
          <w:rFonts w:ascii="Times New Roman" w:hAnsi="Times New Roman"/>
          <w:lang w:eastAsia="en-US"/>
        </w:rPr>
      </w:pPr>
      <w:r w:rsidRPr="00F043DE">
        <w:rPr>
          <w:rFonts w:ascii="Times New Roman" w:eastAsiaTheme="minorEastAsia" w:hAnsi="Times New Roman"/>
          <w:szCs w:val="20"/>
          <w:lang w:eastAsia="en-US"/>
        </w:rPr>
        <w:t xml:space="preserve">In a summary, </w:t>
      </w:r>
      <w:r w:rsidR="002557CF">
        <w:rPr>
          <w:rFonts w:ascii="Times New Roman" w:eastAsiaTheme="minorEastAsia" w:hAnsi="Times New Roman"/>
          <w:szCs w:val="20"/>
          <w:lang w:eastAsia="en-US"/>
        </w:rPr>
        <w:t xml:space="preserve">no any special need can be seen and therefore </w:t>
      </w:r>
      <w:r w:rsidRPr="00F043DE">
        <w:rPr>
          <w:rFonts w:ascii="Times New Roman" w:eastAsiaTheme="minorEastAsia" w:hAnsi="Times New Roman"/>
          <w:szCs w:val="20"/>
          <w:lang w:eastAsia="en-US"/>
        </w:rPr>
        <w:t xml:space="preserve">we think changes to any </w:t>
      </w:r>
      <w:proofErr w:type="spellStart"/>
      <w:r w:rsidRPr="00F043DE">
        <w:rPr>
          <w:rFonts w:ascii="Times New Roman" w:eastAsiaTheme="minorEastAsia" w:hAnsi="Times New Roman"/>
          <w:szCs w:val="20"/>
          <w:lang w:eastAsia="en-US"/>
        </w:rPr>
        <w:t>paramter</w:t>
      </w:r>
      <w:proofErr w:type="spellEnd"/>
      <w:r w:rsidRPr="00F043DE">
        <w:rPr>
          <w:rFonts w:ascii="Times New Roman" w:eastAsiaTheme="minorEastAsia" w:hAnsi="Times New Roman"/>
          <w:szCs w:val="20"/>
          <w:lang w:eastAsia="en-US"/>
        </w:rPr>
        <w:t xml:space="preserve"> in SIB31 </w:t>
      </w:r>
      <w:r w:rsidRPr="00F043DE">
        <w:rPr>
          <w:rFonts w:ascii="Times New Roman" w:hAnsi="Times New Roman"/>
          <w:szCs w:val="20"/>
          <w:lang w:eastAsia="en-US"/>
        </w:rPr>
        <w:t>should not affect the system information value tag</w:t>
      </w:r>
      <w:r w:rsidRPr="00F043DE">
        <w:rPr>
          <w:rFonts w:ascii="Times New Roman" w:hAnsi="Times New Roman"/>
          <w:lang w:eastAsia="en-US"/>
        </w:rPr>
        <w:t xml:space="preserve"> and not trigger </w:t>
      </w:r>
      <w:r>
        <w:rPr>
          <w:rFonts w:ascii="Times New Roman" w:hAnsi="Times New Roman"/>
          <w:lang w:eastAsia="en-US"/>
        </w:rPr>
        <w:t>s</w:t>
      </w:r>
      <w:r w:rsidRPr="00F043DE">
        <w:rPr>
          <w:rFonts w:ascii="Times New Roman" w:hAnsi="Times New Roman"/>
          <w:lang w:eastAsia="en-US"/>
        </w:rPr>
        <w:t>ystem information modification procedure</w:t>
      </w:r>
      <w:r>
        <w:rPr>
          <w:rFonts w:ascii="Times New Roman" w:hAnsi="Times New Roman"/>
          <w:lang w:eastAsia="en-US"/>
        </w:rPr>
        <w:t>. This</w:t>
      </w:r>
      <w:r w:rsidRPr="00F043DE">
        <w:rPr>
          <w:rFonts w:ascii="Times New Roman" w:hAnsi="Times New Roman"/>
          <w:lang w:eastAsia="en-US"/>
        </w:rPr>
        <w:t xml:space="preserve"> </w:t>
      </w:r>
      <w:r w:rsidR="002557CF">
        <w:rPr>
          <w:rFonts w:ascii="Times New Roman" w:hAnsi="Times New Roman"/>
          <w:lang w:eastAsia="en-US"/>
        </w:rPr>
        <w:t xml:space="preserve">would not </w:t>
      </w:r>
      <w:r w:rsidRPr="00F043DE">
        <w:rPr>
          <w:rFonts w:ascii="Times New Roman" w:hAnsi="Times New Roman"/>
          <w:lang w:eastAsia="en-US"/>
        </w:rPr>
        <w:t>cause any issues and can be helpful to avoid the UE power consumption due to SIB31 update.</w:t>
      </w:r>
    </w:p>
    <w:p w14:paraId="105C39D2" w14:textId="26ECDDEF" w:rsidR="006E0A62" w:rsidRPr="0078551D" w:rsidRDefault="006E0A62" w:rsidP="006E0A62">
      <w:pPr>
        <w:pStyle w:val="Doc-text2"/>
        <w:spacing w:afterLines="50" w:after="120"/>
        <w:ind w:left="0" w:firstLine="0"/>
        <w:rPr>
          <w:rFonts w:ascii="Times New Roman" w:eastAsiaTheme="minorEastAsia" w:hAnsi="Times New Roman"/>
          <w:b/>
          <w:sz w:val="21"/>
          <w:szCs w:val="21"/>
          <w:lang w:eastAsia="en-US"/>
        </w:rPr>
      </w:pPr>
      <w:r w:rsidRPr="0078551D">
        <w:rPr>
          <w:rFonts w:ascii="Times New Roman" w:eastAsiaTheme="minorEastAsia" w:hAnsi="Times New Roman"/>
          <w:b/>
          <w:sz w:val="21"/>
          <w:szCs w:val="21"/>
          <w:lang w:eastAsia="en-US"/>
        </w:rPr>
        <w:lastRenderedPageBreak/>
        <w:t xml:space="preserve">Proposal 1: </w:t>
      </w:r>
      <w:r w:rsidR="0078551D" w:rsidRPr="0078551D">
        <w:rPr>
          <w:rFonts w:ascii="Times New Roman" w:eastAsiaTheme="minorEastAsia" w:hAnsi="Times New Roman"/>
          <w:b/>
          <w:sz w:val="21"/>
          <w:szCs w:val="21"/>
          <w:lang w:eastAsia="en-US"/>
        </w:rPr>
        <w:t>Update</w:t>
      </w:r>
      <w:r w:rsidRPr="0078551D">
        <w:rPr>
          <w:rFonts w:ascii="Times New Roman" w:eastAsiaTheme="minorEastAsia" w:hAnsi="Times New Roman"/>
          <w:b/>
          <w:sz w:val="21"/>
          <w:szCs w:val="21"/>
          <w:lang w:eastAsia="en-US"/>
        </w:rPr>
        <w:t xml:space="preserve"> to </w:t>
      </w:r>
      <w:r w:rsidRPr="00F043DE">
        <w:rPr>
          <w:rFonts w:ascii="Times New Roman" w:eastAsiaTheme="minorEastAsia" w:hAnsi="Times New Roman"/>
          <w:b/>
          <w:sz w:val="21"/>
          <w:szCs w:val="21"/>
          <w:lang w:eastAsia="en-US"/>
        </w:rPr>
        <w:t>the parameters other than satellite ephemeris and common TA parameters</w:t>
      </w:r>
      <w:r w:rsidRPr="0078551D">
        <w:rPr>
          <w:rFonts w:ascii="Times New Roman" w:eastAsiaTheme="minorEastAsia" w:hAnsi="Times New Roman"/>
          <w:b/>
          <w:sz w:val="21"/>
          <w:szCs w:val="21"/>
          <w:lang w:eastAsia="en-US"/>
        </w:rPr>
        <w:t xml:space="preserve"> </w:t>
      </w:r>
      <w:r w:rsidR="0078551D" w:rsidRPr="00F043DE">
        <w:rPr>
          <w:rFonts w:ascii="Times New Roman" w:eastAsiaTheme="minorEastAsia" w:hAnsi="Times New Roman"/>
          <w:b/>
          <w:sz w:val="21"/>
          <w:szCs w:val="21"/>
          <w:lang w:eastAsia="en-US"/>
        </w:rPr>
        <w:t xml:space="preserve">in SIB31 </w:t>
      </w:r>
      <w:r w:rsidR="0078551D" w:rsidRPr="0078551D">
        <w:rPr>
          <w:rFonts w:ascii="Times New Roman" w:eastAsiaTheme="minorEastAsia" w:hAnsi="Times New Roman"/>
          <w:b/>
          <w:sz w:val="21"/>
          <w:szCs w:val="21"/>
          <w:lang w:eastAsia="en-US"/>
        </w:rPr>
        <w:t>does not affect</w:t>
      </w:r>
      <w:r w:rsidRPr="0078551D">
        <w:rPr>
          <w:rFonts w:ascii="Times New Roman" w:eastAsiaTheme="minorEastAsia" w:hAnsi="Times New Roman"/>
          <w:b/>
          <w:sz w:val="21"/>
          <w:szCs w:val="21"/>
          <w:lang w:eastAsia="en-US"/>
        </w:rPr>
        <w:t xml:space="preserve"> the system information value tag and </w:t>
      </w:r>
      <w:r w:rsidR="0078551D" w:rsidRPr="0078551D">
        <w:rPr>
          <w:rFonts w:ascii="Times New Roman" w:eastAsiaTheme="minorEastAsia" w:hAnsi="Times New Roman"/>
          <w:b/>
          <w:sz w:val="21"/>
          <w:szCs w:val="21"/>
          <w:lang w:eastAsia="en-US"/>
        </w:rPr>
        <w:t>does not</w:t>
      </w:r>
      <w:r w:rsidRPr="0078551D">
        <w:rPr>
          <w:rFonts w:ascii="Times New Roman" w:eastAsiaTheme="minorEastAsia" w:hAnsi="Times New Roman"/>
          <w:b/>
          <w:sz w:val="21"/>
          <w:szCs w:val="21"/>
          <w:lang w:eastAsia="en-US"/>
        </w:rPr>
        <w:t xml:space="preserve"> trigger system information modification procedure.</w:t>
      </w:r>
    </w:p>
    <w:p w14:paraId="5C11FED3" w14:textId="77777777" w:rsidR="0078551D" w:rsidRDefault="0078551D" w:rsidP="006E0A62">
      <w:pPr>
        <w:pStyle w:val="Doc-title"/>
        <w:spacing w:before="180" w:after="120"/>
        <w:ind w:left="0" w:firstLine="0"/>
        <w:rPr>
          <w:rFonts w:ascii="Times New Roman" w:eastAsiaTheme="minorEastAsia" w:hAnsi="Times New Roman"/>
          <w:b/>
          <w:sz w:val="24"/>
          <w:u w:val="single"/>
          <w:lang w:eastAsia="en-US"/>
        </w:rPr>
      </w:pPr>
    </w:p>
    <w:p w14:paraId="1930938F" w14:textId="2AB15517" w:rsidR="00722E2E" w:rsidRDefault="006E0A62" w:rsidP="006E0A62">
      <w:pPr>
        <w:pStyle w:val="Doc-title"/>
        <w:spacing w:before="180" w:after="120"/>
        <w:ind w:left="0" w:firstLine="0"/>
        <w:rPr>
          <w:rFonts w:ascii="Times New Roman" w:eastAsiaTheme="minorEastAsia" w:hAnsi="Times New Roman"/>
          <w:b/>
          <w:sz w:val="24"/>
          <w:u w:val="single"/>
          <w:lang w:eastAsia="en-US"/>
        </w:rPr>
      </w:pPr>
      <w:r w:rsidRPr="000071B5">
        <w:rPr>
          <w:rFonts w:ascii="Times New Roman" w:eastAsiaTheme="minorEastAsia" w:hAnsi="Times New Roman"/>
          <w:b/>
          <w:sz w:val="24"/>
          <w:u w:val="single"/>
          <w:lang w:eastAsia="en-US"/>
        </w:rPr>
        <w:t>Issue#</w:t>
      </w:r>
      <w:r>
        <w:rPr>
          <w:rFonts w:ascii="Times New Roman" w:eastAsiaTheme="minorEastAsia" w:hAnsi="Times New Roman"/>
          <w:b/>
          <w:sz w:val="24"/>
          <w:u w:val="single"/>
          <w:lang w:eastAsia="en-US"/>
        </w:rPr>
        <w:t>2</w:t>
      </w:r>
      <w:r w:rsidRPr="000071B5">
        <w:rPr>
          <w:rFonts w:ascii="Times New Roman" w:eastAsiaTheme="minorEastAsia" w:hAnsi="Times New Roman"/>
          <w:b/>
          <w:sz w:val="24"/>
          <w:u w:val="single"/>
          <w:lang w:eastAsia="en-US"/>
        </w:rPr>
        <w:t xml:space="preserve">: </w:t>
      </w:r>
      <w:r w:rsidR="00722E2E">
        <w:rPr>
          <w:rFonts w:ascii="Times New Roman" w:eastAsiaTheme="minorEastAsia" w:hAnsi="Times New Roman"/>
          <w:b/>
          <w:sz w:val="24"/>
          <w:u w:val="single"/>
          <w:lang w:eastAsia="en-US"/>
        </w:rPr>
        <w:t xml:space="preserve">Need of MIB or SIB1 for </w:t>
      </w:r>
      <w:r>
        <w:rPr>
          <w:rFonts w:ascii="Times New Roman" w:eastAsiaTheme="minorEastAsia" w:hAnsi="Times New Roman"/>
          <w:b/>
          <w:sz w:val="24"/>
          <w:u w:val="single"/>
          <w:lang w:eastAsia="en-US"/>
        </w:rPr>
        <w:t xml:space="preserve">SIB31 </w:t>
      </w:r>
      <w:r w:rsidR="00722E2E">
        <w:rPr>
          <w:rFonts w:ascii="Times New Roman" w:eastAsiaTheme="minorEastAsia" w:hAnsi="Times New Roman"/>
          <w:b/>
          <w:sz w:val="24"/>
          <w:u w:val="single"/>
          <w:lang w:eastAsia="en-US"/>
        </w:rPr>
        <w:t>re</w:t>
      </w:r>
      <w:r>
        <w:rPr>
          <w:rFonts w:ascii="Times New Roman" w:eastAsiaTheme="minorEastAsia" w:hAnsi="Times New Roman"/>
          <w:b/>
          <w:sz w:val="24"/>
          <w:u w:val="single"/>
          <w:lang w:eastAsia="en-US"/>
        </w:rPr>
        <w:t>acquisition</w:t>
      </w:r>
      <w:r w:rsidR="00722E2E">
        <w:rPr>
          <w:rFonts w:ascii="Times New Roman" w:eastAsiaTheme="minorEastAsia" w:hAnsi="Times New Roman"/>
          <w:b/>
          <w:sz w:val="24"/>
          <w:u w:val="single"/>
          <w:lang w:eastAsia="en-US"/>
        </w:rPr>
        <w:t xml:space="preserve"> in connected mode</w:t>
      </w:r>
    </w:p>
    <w:p w14:paraId="446565B9" w14:textId="34561EC3" w:rsidR="00722E2E" w:rsidRDefault="001F0299" w:rsidP="00722E2E">
      <w:pPr>
        <w:rPr>
          <w:lang w:eastAsia="zh-CN"/>
        </w:rPr>
      </w:pPr>
      <w:r>
        <w:rPr>
          <w:lang w:eastAsia="zh-CN"/>
        </w:rPr>
        <w:t xml:space="preserve">RAN2 has agreed that for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UE i</w:t>
      </w:r>
      <w:r w:rsidRPr="00E136FF">
        <w:t>n RRC_CONNECTED</w:t>
      </w:r>
      <w:r w:rsidRPr="00E136FF">
        <w:rPr>
          <w:lang w:eastAsia="zh-TW"/>
        </w:rPr>
        <w:t>,</w:t>
      </w:r>
      <w:r w:rsidRPr="00E136FF">
        <w:t xml:space="preserve"> </w:t>
      </w:r>
      <w:r w:rsidRPr="00E136FF">
        <w:rPr>
          <w:iCs/>
          <w:lang w:eastAsia="ko-KR"/>
        </w:rPr>
        <w:t>upon expiry of T317</w:t>
      </w:r>
      <w:r>
        <w:rPr>
          <w:iCs/>
          <w:lang w:eastAsia="ko-KR"/>
        </w:rPr>
        <w:t xml:space="preserve"> (loss of UL </w:t>
      </w:r>
      <w:proofErr w:type="spellStart"/>
      <w:r>
        <w:rPr>
          <w:iCs/>
          <w:lang w:eastAsia="ko-KR"/>
        </w:rPr>
        <w:t>sychonization</w:t>
      </w:r>
      <w:proofErr w:type="spellEnd"/>
      <w:r>
        <w:rPr>
          <w:iCs/>
          <w:lang w:eastAsia="ko-KR"/>
        </w:rPr>
        <w:t xml:space="preserve"> validation)</w:t>
      </w:r>
      <w:r w:rsidRPr="00E136FF">
        <w:rPr>
          <w:iCs/>
          <w:lang w:eastAsia="ko-KR"/>
        </w:rPr>
        <w:t xml:space="preserve"> </w:t>
      </w:r>
      <w:r w:rsidRPr="00E136FF">
        <w:rPr>
          <w:lang w:eastAsia="ko-KR"/>
        </w:rPr>
        <w:t xml:space="preserve">UE is only required to acquire the </w:t>
      </w:r>
      <w:r w:rsidRPr="00E136FF">
        <w:rPr>
          <w:i/>
          <w:iCs/>
        </w:rPr>
        <w:t xml:space="preserve">SystemInformationBlockType31 </w:t>
      </w:r>
      <w:r w:rsidRPr="00E136FF">
        <w:rPr>
          <w:iCs/>
        </w:rPr>
        <w:t>(</w:t>
      </w:r>
      <w:r w:rsidRPr="00E136FF">
        <w:rPr>
          <w:i/>
          <w:iCs/>
        </w:rPr>
        <w:t xml:space="preserve">SystemInformationBlockType31-NB </w:t>
      </w:r>
      <w:r w:rsidRPr="00E136FF">
        <w:rPr>
          <w:iCs/>
        </w:rPr>
        <w:t>in NB-</w:t>
      </w:r>
      <w:proofErr w:type="spellStart"/>
      <w:r w:rsidRPr="00E136FF">
        <w:rPr>
          <w:iCs/>
        </w:rPr>
        <w:t>IoT</w:t>
      </w:r>
      <w:proofErr w:type="spellEnd"/>
      <w:r w:rsidRPr="00E136FF">
        <w:rPr>
          <w:iCs/>
        </w:rPr>
        <w:t>)</w:t>
      </w:r>
      <w:r w:rsidRPr="00E136FF">
        <w:t>.</w:t>
      </w:r>
      <w:r>
        <w:t xml:space="preserve"> But there is also an </w:t>
      </w:r>
      <w:r w:rsidRPr="00E136FF">
        <w:t>Editor's Note</w:t>
      </w:r>
      <w:r>
        <w:t xml:space="preserve"> to mention </w:t>
      </w:r>
      <w:r w:rsidRPr="00E136FF">
        <w:t xml:space="preserve">FFS </w:t>
      </w:r>
      <w:r>
        <w:t>w</w:t>
      </w:r>
      <w:r w:rsidRPr="00E136FF">
        <w:t>hether the UE may acquire other system information (e.g. MIB, SIB …) in RRC_CONNECTED</w:t>
      </w:r>
      <w:r>
        <w:t>.</w:t>
      </w:r>
    </w:p>
    <w:p w14:paraId="65C17D5F" w14:textId="06203C81" w:rsidR="00722E2E" w:rsidRDefault="00722E2E" w:rsidP="00722E2E">
      <w:pPr>
        <w:rPr>
          <w:lang w:eastAsia="zh-CN"/>
        </w:rPr>
      </w:pPr>
      <w:r>
        <w:rPr>
          <w:lang w:eastAsia="zh-CN"/>
        </w:rPr>
        <w:t xml:space="preserve">We understand it’s possible that in SIB1, the scheduling information for SIB31 can be changed. Therefore, </w:t>
      </w:r>
      <w:r w:rsidR="001F0299" w:rsidRPr="00E136FF">
        <w:rPr>
          <w:iCs/>
          <w:lang w:eastAsia="ko-KR"/>
        </w:rPr>
        <w:t>upon expiry of T317</w:t>
      </w:r>
      <w:r w:rsidR="001F0299">
        <w:rPr>
          <w:iCs/>
          <w:lang w:eastAsia="ko-KR"/>
        </w:rPr>
        <w:t xml:space="preserve"> in connected mode, we assume UE needs to firstly acquire MIB and SIB1 and then </w:t>
      </w:r>
      <w:r w:rsidR="009B78E4">
        <w:rPr>
          <w:iCs/>
          <w:lang w:eastAsia="ko-KR"/>
        </w:rPr>
        <w:t xml:space="preserve">it can have correct scheduling information to </w:t>
      </w:r>
      <w:r w:rsidR="001F0299">
        <w:rPr>
          <w:iCs/>
          <w:lang w:eastAsia="ko-KR"/>
        </w:rPr>
        <w:t>acquire SIB31.</w:t>
      </w:r>
    </w:p>
    <w:p w14:paraId="2D9912C6" w14:textId="64C7722F" w:rsidR="001F0299" w:rsidRPr="001F0299" w:rsidRDefault="001F0299" w:rsidP="001F0299">
      <w:pPr>
        <w:pStyle w:val="Doc-text2"/>
        <w:spacing w:afterLines="50" w:after="120"/>
        <w:ind w:left="0" w:firstLine="0"/>
      </w:pPr>
      <w:r w:rsidRPr="00F043DE">
        <w:rPr>
          <w:rFonts w:ascii="Times New Roman" w:hAnsi="Times New Roman"/>
          <w:b/>
          <w:lang w:eastAsia="en-US"/>
        </w:rPr>
        <w:t xml:space="preserve">Proposal </w:t>
      </w:r>
      <w:r>
        <w:rPr>
          <w:rFonts w:ascii="Times New Roman" w:hAnsi="Times New Roman"/>
          <w:b/>
          <w:lang w:eastAsia="en-US"/>
        </w:rPr>
        <w:t>2</w:t>
      </w:r>
      <w:r w:rsidRPr="00F043DE">
        <w:rPr>
          <w:rFonts w:ascii="Times New Roman" w:hAnsi="Times New Roman"/>
          <w:b/>
          <w:lang w:eastAsia="en-US"/>
        </w:rPr>
        <w:t xml:space="preserve">: </w:t>
      </w:r>
      <w:r>
        <w:rPr>
          <w:rFonts w:ascii="Times New Roman" w:hAnsi="Times New Roman"/>
          <w:b/>
          <w:lang w:eastAsia="en-US"/>
        </w:rPr>
        <w:t>U</w:t>
      </w:r>
      <w:r w:rsidRPr="001F0299">
        <w:rPr>
          <w:rFonts w:ascii="Times New Roman" w:hAnsi="Times New Roman"/>
          <w:b/>
          <w:lang w:eastAsia="en-US"/>
        </w:rPr>
        <w:t>pon expiry of T317 in connected mode, UE needs to firstly acquire MIB and SIB1 and then acquire SIB31</w:t>
      </w:r>
      <w:r>
        <w:rPr>
          <w:rFonts w:ascii="Times New Roman" w:hAnsi="Times New Roman"/>
          <w:b/>
          <w:lang w:eastAsia="en-US"/>
        </w:rPr>
        <w:t>.</w:t>
      </w:r>
    </w:p>
    <w:p w14:paraId="6537ED57" w14:textId="77777777" w:rsidR="001F0299" w:rsidRPr="00722E2E" w:rsidRDefault="001F0299" w:rsidP="00722E2E">
      <w:pPr>
        <w:rPr>
          <w:lang w:eastAsia="zh-CN"/>
        </w:rPr>
      </w:pPr>
    </w:p>
    <w:p w14:paraId="3C90FC21" w14:textId="77777777" w:rsidR="006E0A62" w:rsidRDefault="006E0A62" w:rsidP="006E0A62">
      <w:pPr>
        <w:pStyle w:val="Doc-title"/>
        <w:spacing w:before="180" w:after="60"/>
        <w:ind w:left="0" w:firstLine="0"/>
        <w:rPr>
          <w:rFonts w:ascii="Times New Roman" w:eastAsiaTheme="minorEastAsia" w:hAnsi="Times New Roman"/>
          <w:b/>
          <w:sz w:val="24"/>
          <w:u w:val="single"/>
          <w:lang w:eastAsia="en-US"/>
        </w:rPr>
      </w:pPr>
      <w:r w:rsidRPr="000071B5">
        <w:rPr>
          <w:rFonts w:ascii="Times New Roman" w:eastAsiaTheme="minorEastAsia" w:hAnsi="Times New Roman"/>
          <w:b/>
          <w:sz w:val="24"/>
          <w:u w:val="single"/>
          <w:lang w:eastAsia="en-US"/>
        </w:rPr>
        <w:t>Issue#</w:t>
      </w:r>
      <w:r>
        <w:rPr>
          <w:rFonts w:ascii="Times New Roman" w:eastAsiaTheme="minorEastAsia" w:hAnsi="Times New Roman"/>
          <w:b/>
          <w:sz w:val="24"/>
          <w:u w:val="single"/>
          <w:lang w:eastAsia="en-US"/>
        </w:rPr>
        <w:t>3</w:t>
      </w:r>
      <w:r w:rsidRPr="000071B5">
        <w:rPr>
          <w:rFonts w:ascii="Times New Roman" w:eastAsiaTheme="minorEastAsia" w:hAnsi="Times New Roman"/>
          <w:b/>
          <w:sz w:val="24"/>
          <w:u w:val="single"/>
          <w:lang w:eastAsia="en-US"/>
        </w:rPr>
        <w:t xml:space="preserve">: </w:t>
      </w:r>
      <w:r>
        <w:rPr>
          <w:rFonts w:ascii="Times New Roman" w:eastAsiaTheme="minorEastAsia" w:hAnsi="Times New Roman"/>
          <w:b/>
          <w:sz w:val="24"/>
          <w:u w:val="single"/>
          <w:lang w:eastAsia="en-US"/>
        </w:rPr>
        <w:t>Clarification for epoch time in</w:t>
      </w:r>
      <w:r w:rsidRPr="000071B5">
        <w:rPr>
          <w:rFonts w:ascii="Times New Roman" w:eastAsiaTheme="minorEastAsia" w:hAnsi="Times New Roman"/>
          <w:b/>
          <w:sz w:val="24"/>
          <w:u w:val="single"/>
          <w:lang w:eastAsia="en-US"/>
        </w:rPr>
        <w:t xml:space="preserve"> SIB31</w:t>
      </w:r>
    </w:p>
    <w:p w14:paraId="21254FBD" w14:textId="4B22ED4F" w:rsidR="006E0A62" w:rsidRPr="000071B5" w:rsidRDefault="006E0A62" w:rsidP="006E0A62">
      <w:pPr>
        <w:pStyle w:val="Doc-text2"/>
        <w:ind w:left="0" w:firstLine="0"/>
        <w:rPr>
          <w:rFonts w:ascii="Times New Roman" w:eastAsiaTheme="minorEastAsia" w:hAnsi="Times New Roman"/>
          <w:lang w:eastAsia="zh-CN"/>
        </w:rPr>
      </w:pPr>
      <w:r w:rsidRPr="000071B5">
        <w:rPr>
          <w:rFonts w:ascii="Times New Roman" w:eastAsiaTheme="minorEastAsia" w:hAnsi="Times New Roman"/>
          <w:lang w:eastAsia="zh-CN"/>
        </w:rPr>
        <w:t>The</w:t>
      </w:r>
      <w:r w:rsidRPr="000071B5">
        <w:rPr>
          <w:rFonts w:ascii="Times New Roman" w:eastAsiaTheme="minorEastAsia" w:hAnsi="Times New Roman" w:hint="eastAsia"/>
          <w:lang w:eastAsia="zh-CN"/>
        </w:rPr>
        <w:t xml:space="preserve"> </w:t>
      </w:r>
      <w:r w:rsidRPr="000071B5">
        <w:rPr>
          <w:rFonts w:ascii="Times New Roman" w:eastAsiaTheme="minorEastAsia" w:hAnsi="Times New Roman"/>
          <w:lang w:eastAsia="zh-CN"/>
        </w:rPr>
        <w:t xml:space="preserve">current field description for epoch time </w:t>
      </w:r>
      <w:r w:rsidR="009B5876">
        <w:rPr>
          <w:rFonts w:ascii="Times New Roman" w:eastAsiaTheme="minorEastAsia" w:hAnsi="Times New Roman"/>
          <w:lang w:eastAsia="zh-CN"/>
        </w:rPr>
        <w:t>of serving s</w:t>
      </w:r>
      <w:r w:rsidR="009B5876" w:rsidRPr="009B5876">
        <w:rPr>
          <w:rFonts w:ascii="Times New Roman" w:eastAsiaTheme="minorEastAsia" w:hAnsi="Times New Roman"/>
          <w:lang w:eastAsia="zh-CN"/>
        </w:rPr>
        <w:t>atellite</w:t>
      </w:r>
      <w:r w:rsidR="009B5876">
        <w:rPr>
          <w:rFonts w:ascii="Times New Roman" w:eastAsiaTheme="minorEastAsia" w:hAnsi="Times New Roman"/>
          <w:lang w:eastAsia="zh-CN"/>
        </w:rPr>
        <w:t xml:space="preserve"> </w:t>
      </w:r>
      <w:r w:rsidRPr="000071B5">
        <w:rPr>
          <w:rFonts w:ascii="Times New Roman" w:eastAsiaTheme="minorEastAsia" w:hAnsi="Times New Roman"/>
          <w:lang w:eastAsia="zh-CN"/>
        </w:rPr>
        <w:t>in SIB31 is as below:</w:t>
      </w:r>
    </w:p>
    <w:p w14:paraId="13755A23" w14:textId="77777777" w:rsidR="006E0A62" w:rsidRPr="00E136FF" w:rsidRDefault="006E0A62" w:rsidP="006E0A62">
      <w:pPr>
        <w:pStyle w:val="TH"/>
      </w:pPr>
      <w:r w:rsidRPr="00E136FF">
        <w:rPr>
          <w:i/>
          <w:iCs/>
        </w:rPr>
        <w:t>SystemInformationBlockType31</w:t>
      </w:r>
      <w:r w:rsidRPr="00E136FF">
        <w:t xml:space="preserve"> information element</w:t>
      </w:r>
    </w:p>
    <w:p w14:paraId="180FBCD8" w14:textId="77777777" w:rsidR="006E0A62" w:rsidRPr="00E136FF" w:rsidRDefault="006E0A62" w:rsidP="006E0A62">
      <w:pPr>
        <w:pStyle w:val="PL"/>
        <w:shd w:val="clear" w:color="auto" w:fill="E6E6E6"/>
      </w:pPr>
      <w:r w:rsidRPr="00E136FF">
        <w:t>-- ASN1START</w:t>
      </w:r>
    </w:p>
    <w:p w14:paraId="2ECC72ED" w14:textId="77777777" w:rsidR="006E0A62" w:rsidRPr="00E136FF" w:rsidRDefault="006E0A62" w:rsidP="006E0A62">
      <w:pPr>
        <w:pStyle w:val="PL"/>
        <w:shd w:val="clear" w:color="auto" w:fill="E6E6E6"/>
      </w:pPr>
    </w:p>
    <w:p w14:paraId="7461BA5F" w14:textId="77777777" w:rsidR="006E0A62" w:rsidRPr="00E136FF" w:rsidRDefault="006E0A62" w:rsidP="006E0A62">
      <w:pPr>
        <w:pStyle w:val="PL"/>
        <w:shd w:val="clear" w:color="auto" w:fill="E6E6E6"/>
      </w:pPr>
      <w:r w:rsidRPr="00E136FF">
        <w:t>SystemInformationBlockType31-</w:t>
      </w:r>
      <w:proofErr w:type="gramStart"/>
      <w:r w:rsidRPr="00E136FF">
        <w:t>r17 :</w:t>
      </w:r>
      <w:proofErr w:type="gramEnd"/>
      <w:r w:rsidRPr="00E136FF">
        <w:t>:= SEQUENCE {</w:t>
      </w:r>
    </w:p>
    <w:p w14:paraId="6437CB44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proofErr w:type="gramStart"/>
      <w:r w:rsidRPr="00E136FF">
        <w:t>servingSatelliteInfo-r17</w:t>
      </w:r>
      <w:proofErr w:type="gramEnd"/>
      <w:r w:rsidRPr="00E136FF">
        <w:tab/>
      </w:r>
      <w:r w:rsidRPr="00E136FF">
        <w:tab/>
      </w:r>
      <w:proofErr w:type="spellStart"/>
      <w:r w:rsidRPr="00E136FF">
        <w:t>ServingSatelliteInfo-r17</w:t>
      </w:r>
      <w:proofErr w:type="spellEnd"/>
      <w:r w:rsidRPr="00E136FF">
        <w:t>,</w:t>
      </w:r>
    </w:p>
    <w:p w14:paraId="4B7DDA2D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proofErr w:type="spellStart"/>
      <w:proofErr w:type="gramStart"/>
      <w:r w:rsidRPr="00E136FF">
        <w:t>lateNonCriticalExtension</w:t>
      </w:r>
      <w:proofErr w:type="spellEnd"/>
      <w:proofErr w:type="gramEnd"/>
      <w:r w:rsidRPr="00E136FF">
        <w:tab/>
      </w:r>
      <w:r w:rsidRPr="00E136FF">
        <w:tab/>
        <w:t>OCTET STRING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</w:p>
    <w:p w14:paraId="3627CE75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  <w:t>...</w:t>
      </w:r>
    </w:p>
    <w:p w14:paraId="30283DBD" w14:textId="77777777" w:rsidR="006E0A62" w:rsidRPr="00E136FF" w:rsidRDefault="006E0A62" w:rsidP="006E0A62">
      <w:pPr>
        <w:pStyle w:val="PL"/>
        <w:shd w:val="clear" w:color="auto" w:fill="E6E6E6"/>
      </w:pPr>
      <w:r w:rsidRPr="00E136FF">
        <w:t>}</w:t>
      </w:r>
    </w:p>
    <w:p w14:paraId="12D55055" w14:textId="77777777" w:rsidR="006E0A62" w:rsidRPr="00E136FF" w:rsidRDefault="006E0A62" w:rsidP="006E0A62">
      <w:pPr>
        <w:pStyle w:val="PL"/>
        <w:shd w:val="clear" w:color="auto" w:fill="E6E6E6"/>
      </w:pPr>
    </w:p>
    <w:p w14:paraId="1C778A19" w14:textId="77777777" w:rsidR="006E0A62" w:rsidRPr="00E136FF" w:rsidRDefault="006E0A62" w:rsidP="006E0A62">
      <w:pPr>
        <w:pStyle w:val="PL"/>
        <w:shd w:val="clear" w:color="auto" w:fill="E6E6E6"/>
      </w:pPr>
      <w:r w:rsidRPr="00E136FF">
        <w:t>ServingSatelliteInfo-</w:t>
      </w:r>
      <w:proofErr w:type="gramStart"/>
      <w:r w:rsidRPr="00E136FF">
        <w:t>r17 :</w:t>
      </w:r>
      <w:proofErr w:type="gramEnd"/>
      <w:r w:rsidRPr="00E136FF">
        <w:t xml:space="preserve">:= </w:t>
      </w:r>
      <w:r w:rsidRPr="00E136FF">
        <w:tab/>
        <w:t>SEQUENCE {</w:t>
      </w:r>
    </w:p>
    <w:p w14:paraId="30F9A3EB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proofErr w:type="gramStart"/>
      <w:r w:rsidRPr="00E136FF">
        <w:t>ephemerisInfo-r17</w:t>
      </w:r>
      <w:proofErr w:type="gramEnd"/>
      <w:r w:rsidRPr="00E136FF">
        <w:tab/>
      </w:r>
      <w:r w:rsidRPr="00E136FF">
        <w:tab/>
      </w:r>
      <w:r w:rsidRPr="00E136FF">
        <w:tab/>
        <w:t>CHOICE {</w:t>
      </w:r>
    </w:p>
    <w:p w14:paraId="7412491B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r w:rsidRPr="00E136FF">
        <w:tab/>
      </w:r>
      <w:proofErr w:type="spellStart"/>
      <w:proofErr w:type="gramStart"/>
      <w:r w:rsidRPr="00E136FF">
        <w:t>stateVectors</w:t>
      </w:r>
      <w:proofErr w:type="spellEnd"/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  <w:t>EphemerisStateVectors-r17,</w:t>
      </w:r>
    </w:p>
    <w:p w14:paraId="7C8B8FBC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r w:rsidRPr="00E136FF">
        <w:tab/>
      </w:r>
      <w:proofErr w:type="spellStart"/>
      <w:proofErr w:type="gramStart"/>
      <w:r w:rsidRPr="00E136FF">
        <w:t>orbitalParameters</w:t>
      </w:r>
      <w:proofErr w:type="spellEnd"/>
      <w:proofErr w:type="gramEnd"/>
      <w:r w:rsidRPr="00E136FF">
        <w:tab/>
      </w:r>
      <w:r w:rsidRPr="00E136FF">
        <w:tab/>
      </w:r>
      <w:r w:rsidRPr="00E136FF">
        <w:tab/>
        <w:t>EphemerisOrbitalParameters-r17</w:t>
      </w:r>
    </w:p>
    <w:p w14:paraId="1116141D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  <w:t>},</w:t>
      </w:r>
    </w:p>
    <w:p w14:paraId="170E56E8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proofErr w:type="gramStart"/>
      <w:r w:rsidRPr="00E136FF">
        <w:t>nta-CommonParameters-17</w:t>
      </w:r>
      <w:proofErr w:type="gramEnd"/>
      <w:r w:rsidRPr="00E136FF">
        <w:tab/>
      </w:r>
      <w:r w:rsidRPr="00E136FF">
        <w:tab/>
      </w:r>
      <w:r w:rsidRPr="00E136FF">
        <w:tab/>
        <w:t>SEQUENCE {</w:t>
      </w:r>
    </w:p>
    <w:p w14:paraId="1C28C8DE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nta-Common-r17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INTEGER (0..8316827)</w:t>
      </w:r>
      <w:r w:rsidRPr="00E136FF">
        <w:tab/>
      </w:r>
      <w:r w:rsidRPr="00E136FF">
        <w:tab/>
        <w:t>OPTIONAL,</w:t>
      </w:r>
      <w:r w:rsidRPr="00E136FF">
        <w:tab/>
        <w:t>-- Need OP</w:t>
      </w:r>
    </w:p>
    <w:p w14:paraId="63AEA42B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nta-CommonDrift-r17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  <w:t>INTEGER (-261935..261935)</w:t>
      </w:r>
      <w:r w:rsidRPr="00E136FF">
        <w:tab/>
        <w:t>OPTIONAL,</w:t>
      </w:r>
      <w:r w:rsidRPr="00E136FF">
        <w:tab/>
        <w:t>-- Need OP</w:t>
      </w:r>
    </w:p>
    <w:p w14:paraId="3DDCF650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nta-CommonDriftVariation-r17</w:t>
      </w:r>
      <w:proofErr w:type="gramEnd"/>
      <w:r w:rsidRPr="00E136FF">
        <w:tab/>
        <w:t>INTEGER (0..29470)</w:t>
      </w:r>
      <w:r w:rsidRPr="00E136FF">
        <w:tab/>
      </w:r>
      <w:r w:rsidRPr="00E136FF">
        <w:tab/>
      </w:r>
      <w:r w:rsidRPr="00E136FF">
        <w:tab/>
        <w:t>OPTIONAL</w:t>
      </w:r>
      <w:r w:rsidRPr="00E136FF">
        <w:tab/>
        <w:t>-- Need OP</w:t>
      </w:r>
    </w:p>
    <w:p w14:paraId="60E23C18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  <w:t>},</w:t>
      </w:r>
    </w:p>
    <w:p w14:paraId="6228472C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proofErr w:type="gramStart"/>
      <w:r w:rsidRPr="00E136FF">
        <w:t>ul-SyncValidityDuration-r17</w:t>
      </w:r>
      <w:proofErr w:type="gramEnd"/>
      <w:r w:rsidRPr="00E136FF">
        <w:tab/>
      </w:r>
      <w:r w:rsidRPr="00E136FF">
        <w:tab/>
        <w:t>ENUMERATED {s5, s10, s15, s20, s25, s30, s35, s40,</w:t>
      </w:r>
    </w:p>
    <w:p w14:paraId="3E3F56C0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s45, s50, s55, s60, s120, s180, s240},</w:t>
      </w:r>
    </w:p>
    <w:p w14:paraId="1EEFCF94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proofErr w:type="gramStart"/>
      <w:r w:rsidRPr="00E136FF">
        <w:t>epochTime-r17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SEQUENCE {</w:t>
      </w:r>
    </w:p>
    <w:p w14:paraId="70FB33B5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startSFN-r17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INTEGER (0..1023),</w:t>
      </w:r>
    </w:p>
    <w:p w14:paraId="6FFBA9E0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startSubFrame-r17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  <w:t>INTEGER (0..9)</w:t>
      </w:r>
    </w:p>
    <w:p w14:paraId="24B0F1C9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  <w:t>}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 Need OP</w:t>
      </w:r>
    </w:p>
    <w:p w14:paraId="333865CA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proofErr w:type="gramStart"/>
      <w:r w:rsidRPr="00E136FF">
        <w:t>k-Offset-r17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INTEGER (0..1023),</w:t>
      </w:r>
    </w:p>
    <w:p w14:paraId="15A5D1F3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</w:r>
      <w:proofErr w:type="gramStart"/>
      <w:r w:rsidRPr="00E136FF">
        <w:t>k-Mac-r17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 xml:space="preserve">INTEGER (1..512) 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 Need OP</w:t>
      </w:r>
    </w:p>
    <w:p w14:paraId="15740968" w14:textId="77777777" w:rsidR="006E0A62" w:rsidRPr="00E136FF" w:rsidRDefault="006E0A62" w:rsidP="006E0A62">
      <w:pPr>
        <w:pStyle w:val="PL"/>
        <w:shd w:val="clear" w:color="auto" w:fill="E6E6E6"/>
      </w:pPr>
      <w:r w:rsidRPr="00E136FF">
        <w:tab/>
        <w:t>...</w:t>
      </w:r>
    </w:p>
    <w:p w14:paraId="1F99A21E" w14:textId="77777777" w:rsidR="006E0A62" w:rsidRPr="00E136FF" w:rsidRDefault="006E0A62" w:rsidP="006E0A62">
      <w:pPr>
        <w:pStyle w:val="PL"/>
        <w:shd w:val="clear" w:color="auto" w:fill="E6E6E6"/>
      </w:pPr>
      <w:r w:rsidRPr="00E136FF">
        <w:t>}</w:t>
      </w:r>
    </w:p>
    <w:p w14:paraId="63ED0960" w14:textId="77777777" w:rsidR="006E0A62" w:rsidRPr="00E136FF" w:rsidRDefault="006E0A62" w:rsidP="006E0A62">
      <w:pPr>
        <w:pStyle w:val="PL"/>
        <w:shd w:val="clear" w:color="auto" w:fill="E6E6E6"/>
      </w:pPr>
    </w:p>
    <w:p w14:paraId="178D95B9" w14:textId="77777777" w:rsidR="006E0A62" w:rsidRPr="00E136FF" w:rsidRDefault="006E0A62" w:rsidP="006E0A62">
      <w:pPr>
        <w:pStyle w:val="PL"/>
        <w:shd w:val="clear" w:color="auto" w:fill="E6E6E6"/>
      </w:pPr>
      <w:r w:rsidRPr="00E136FF">
        <w:t>-- ASN1STOP</w:t>
      </w:r>
    </w:p>
    <w:p w14:paraId="2DB598A0" w14:textId="77777777" w:rsidR="006E0A62" w:rsidRDefault="006E0A62" w:rsidP="006E0A6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E0A62" w:rsidRPr="00E136FF" w14:paraId="47B46250" w14:textId="77777777" w:rsidTr="008B6251">
        <w:trPr>
          <w:cantSplit/>
          <w:tblHeader/>
        </w:trPr>
        <w:tc>
          <w:tcPr>
            <w:tcW w:w="9639" w:type="dxa"/>
          </w:tcPr>
          <w:p w14:paraId="2AACF15E" w14:textId="77777777" w:rsidR="006E0A62" w:rsidRPr="00E136FF" w:rsidRDefault="006E0A62" w:rsidP="008B6251">
            <w:pPr>
              <w:pStyle w:val="TAH"/>
              <w:rPr>
                <w:lang w:eastAsia="en-GB"/>
              </w:rPr>
            </w:pPr>
            <w:r w:rsidRPr="00E136FF">
              <w:rPr>
                <w:i/>
                <w:iCs/>
                <w:lang w:eastAsia="en-GB"/>
              </w:rPr>
              <w:t>SystemInformationBlockType31</w:t>
            </w:r>
            <w:r w:rsidRPr="00E136FF">
              <w:rPr>
                <w:lang w:eastAsia="en-GB"/>
              </w:rPr>
              <w:t xml:space="preserve"> </w:t>
            </w:r>
            <w:r w:rsidRPr="00E136FF">
              <w:rPr>
                <w:iCs/>
                <w:lang w:eastAsia="en-GB"/>
              </w:rPr>
              <w:t>field descriptions</w:t>
            </w:r>
          </w:p>
        </w:tc>
      </w:tr>
      <w:tr w:rsidR="006E0A62" w:rsidRPr="00E136FF" w:rsidDel="00DD7766" w14:paraId="37E2E62B" w14:textId="77777777" w:rsidTr="008B625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2C759F" w14:textId="77777777" w:rsidR="006E0A62" w:rsidRPr="00E136FF" w:rsidRDefault="006E0A62" w:rsidP="008B6251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E136FF">
              <w:rPr>
                <w:b/>
                <w:bCs/>
                <w:i/>
                <w:iCs/>
                <w:kern w:val="2"/>
              </w:rPr>
              <w:t>epochTime</w:t>
            </w:r>
            <w:proofErr w:type="spellEnd"/>
          </w:p>
          <w:p w14:paraId="3AA93771" w14:textId="77777777" w:rsidR="006E0A62" w:rsidRPr="00E136FF" w:rsidRDefault="006E0A62" w:rsidP="008B6251">
            <w:pPr>
              <w:pStyle w:val="TAL"/>
            </w:pPr>
            <w:r w:rsidRPr="00E136FF">
              <w:t>Epoch time of the satellite ephemeris data and common TA parameters, see TS 36.213 [23]. The reference point for epoch time of the serving satellite ephemeris and Common TA parameters is the uplink time synchronization reference point.</w:t>
            </w:r>
          </w:p>
          <w:p w14:paraId="08C0CC6F" w14:textId="77777777" w:rsidR="006E0A62" w:rsidRPr="00E136FF" w:rsidRDefault="006E0A62" w:rsidP="008B6251">
            <w:pPr>
              <w:pStyle w:val="TAL"/>
            </w:pPr>
            <w:proofErr w:type="spellStart"/>
            <w:proofErr w:type="gramStart"/>
            <w:r w:rsidRPr="009B5876">
              <w:rPr>
                <w:i/>
                <w:highlight w:val="yellow"/>
              </w:rPr>
              <w:t>epochTime</w:t>
            </w:r>
            <w:proofErr w:type="spellEnd"/>
            <w:proofErr w:type="gramEnd"/>
            <w:r w:rsidRPr="009B5876">
              <w:rPr>
                <w:highlight w:val="yellow"/>
              </w:rPr>
              <w:t xml:space="preserve"> is the starting time of a DL </w:t>
            </w:r>
            <w:proofErr w:type="spellStart"/>
            <w:r w:rsidRPr="009B5876">
              <w:rPr>
                <w:highlight w:val="yellow"/>
              </w:rPr>
              <w:t>subframe</w:t>
            </w:r>
            <w:proofErr w:type="spellEnd"/>
            <w:r w:rsidRPr="009B5876">
              <w:rPr>
                <w:highlight w:val="yellow"/>
              </w:rPr>
              <w:t xml:space="preserve"> indicated by </w:t>
            </w:r>
            <w:proofErr w:type="spellStart"/>
            <w:r w:rsidRPr="009B5876">
              <w:rPr>
                <w:i/>
                <w:highlight w:val="yellow"/>
              </w:rPr>
              <w:t>startSFN</w:t>
            </w:r>
            <w:proofErr w:type="spellEnd"/>
            <w:r w:rsidRPr="009B5876">
              <w:rPr>
                <w:highlight w:val="yellow"/>
              </w:rPr>
              <w:t xml:space="preserve"> and </w:t>
            </w:r>
            <w:proofErr w:type="spellStart"/>
            <w:r w:rsidRPr="009B5876">
              <w:rPr>
                <w:i/>
                <w:highlight w:val="yellow"/>
              </w:rPr>
              <w:t>startSubframe</w:t>
            </w:r>
            <w:proofErr w:type="spellEnd"/>
            <w:r w:rsidRPr="009B5876">
              <w:rPr>
                <w:highlight w:val="yellow"/>
              </w:rPr>
              <w:t>.</w:t>
            </w:r>
          </w:p>
          <w:p w14:paraId="676F84C1" w14:textId="77777777" w:rsidR="006E0A62" w:rsidRPr="00E136FF" w:rsidRDefault="006E0A62" w:rsidP="008B6251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 xml:space="preserve">If the field is absent, the UE uses the starting time of the DL </w:t>
            </w:r>
            <w:proofErr w:type="spellStart"/>
            <w:r w:rsidRPr="00E136FF">
              <w:rPr>
                <w:lang w:eastAsia="en-GB"/>
              </w:rPr>
              <w:t>subframe</w:t>
            </w:r>
            <w:proofErr w:type="spellEnd"/>
            <w:r w:rsidRPr="00E136FF">
              <w:rPr>
                <w:lang w:eastAsia="en-GB"/>
              </w:rPr>
              <w:t xml:space="preserve"> </w:t>
            </w:r>
            <w:r w:rsidRPr="00E136FF">
              <w:rPr>
                <w:rFonts w:eastAsia="PMingLiU"/>
              </w:rPr>
              <w:t>corresponding to the end of the SI window during which the SI message carrying SIB31 is transmitted</w:t>
            </w:r>
            <w:r w:rsidRPr="00E136FF">
              <w:rPr>
                <w:lang w:eastAsia="en-GB"/>
              </w:rPr>
              <w:t>.</w:t>
            </w:r>
          </w:p>
          <w:p w14:paraId="3C44D66D" w14:textId="77777777" w:rsidR="006E0A62" w:rsidRPr="00E136FF" w:rsidDel="00DD7766" w:rsidRDefault="006E0A62" w:rsidP="008B6251">
            <w:pPr>
              <w:pStyle w:val="TAL"/>
            </w:pPr>
            <w:r w:rsidRPr="00E136FF">
              <w:rPr>
                <w:lang w:eastAsia="en-GB"/>
              </w:rPr>
              <w:t xml:space="preserve">E-UTRAN always includes </w:t>
            </w:r>
            <w:proofErr w:type="spellStart"/>
            <w:r w:rsidRPr="00E136FF">
              <w:rPr>
                <w:i/>
                <w:lang w:eastAsia="en-GB"/>
              </w:rPr>
              <w:t>epochTime</w:t>
            </w:r>
            <w:proofErr w:type="spellEnd"/>
            <w:r w:rsidRPr="00E136FF">
              <w:rPr>
                <w:lang w:eastAsia="en-GB"/>
              </w:rPr>
              <w:t xml:space="preserve"> when </w:t>
            </w:r>
            <w:r w:rsidRPr="00E136FF">
              <w:rPr>
                <w:i/>
                <w:lang w:eastAsia="en-GB"/>
              </w:rPr>
              <w:t>SystemInformationBlockType31</w:t>
            </w:r>
            <w:r w:rsidRPr="00E136FF">
              <w:rPr>
                <w:lang w:eastAsia="en-GB"/>
              </w:rPr>
              <w:t xml:space="preserve"> is provided through dedicated signalling.</w:t>
            </w:r>
          </w:p>
        </w:tc>
      </w:tr>
    </w:tbl>
    <w:p w14:paraId="4D5BB1A1" w14:textId="0EBBF2EE" w:rsidR="00722E2E" w:rsidRPr="00722E2E" w:rsidRDefault="009B5876" w:rsidP="002122B6">
      <w:pPr>
        <w:pStyle w:val="Doc-text2"/>
        <w:spacing w:beforeLines="50" w:before="120" w:after="180"/>
        <w:ind w:left="0" w:firstLine="0"/>
        <w:rPr>
          <w:rFonts w:ascii="Times New Roman" w:eastAsiaTheme="minorEastAsia" w:hAnsi="Times New Roman"/>
          <w:lang w:eastAsia="zh-CN"/>
        </w:rPr>
      </w:pPr>
      <w:r w:rsidRPr="00722E2E">
        <w:rPr>
          <w:rFonts w:ascii="Times New Roman" w:eastAsiaTheme="minorEastAsia" w:hAnsi="Times New Roman"/>
          <w:lang w:eastAsia="zh-CN"/>
        </w:rPr>
        <w:t xml:space="preserve">When </w:t>
      </w:r>
      <w:proofErr w:type="spellStart"/>
      <w:r w:rsidRPr="00722E2E">
        <w:rPr>
          <w:rFonts w:ascii="Times New Roman" w:eastAsiaTheme="minorEastAsia" w:hAnsi="Times New Roman"/>
          <w:lang w:eastAsia="zh-CN"/>
        </w:rPr>
        <w:t>epochTime</w:t>
      </w:r>
      <w:proofErr w:type="spellEnd"/>
      <w:r w:rsidRPr="00722E2E">
        <w:rPr>
          <w:rFonts w:ascii="Times New Roman" w:eastAsiaTheme="minorEastAsia" w:hAnsi="Times New Roman"/>
          <w:lang w:eastAsia="zh-CN"/>
        </w:rPr>
        <w:t xml:space="preserve"> is explicitly configured, the </w:t>
      </w:r>
      <w:proofErr w:type="spellStart"/>
      <w:r w:rsidRPr="00722E2E">
        <w:rPr>
          <w:rFonts w:ascii="Times New Roman" w:eastAsiaTheme="minorEastAsia" w:hAnsi="Times New Roman"/>
          <w:i/>
          <w:lang w:eastAsia="zh-CN"/>
        </w:rPr>
        <w:t>startSFN</w:t>
      </w:r>
      <w:proofErr w:type="spellEnd"/>
      <w:r w:rsidRPr="00722E2E">
        <w:rPr>
          <w:rFonts w:ascii="Times New Roman" w:eastAsiaTheme="minorEastAsia" w:hAnsi="Times New Roman"/>
          <w:lang w:eastAsia="zh-CN"/>
        </w:rPr>
        <w:t xml:space="preserve"> and</w:t>
      </w:r>
      <w:r w:rsidRPr="00722E2E">
        <w:rPr>
          <w:rFonts w:ascii="Times New Roman" w:eastAsiaTheme="minorEastAsia" w:hAnsi="Times New Roman"/>
          <w:i/>
          <w:lang w:eastAsia="zh-CN"/>
        </w:rPr>
        <w:t xml:space="preserve"> </w:t>
      </w:r>
      <w:proofErr w:type="spellStart"/>
      <w:r w:rsidRPr="00722E2E">
        <w:rPr>
          <w:rFonts w:ascii="Times New Roman" w:eastAsiaTheme="minorEastAsia" w:hAnsi="Times New Roman"/>
          <w:i/>
          <w:lang w:eastAsia="zh-CN"/>
        </w:rPr>
        <w:t>startSubframe</w:t>
      </w:r>
      <w:proofErr w:type="spellEnd"/>
      <w:r w:rsidRPr="00722E2E">
        <w:rPr>
          <w:rFonts w:ascii="Times New Roman" w:eastAsiaTheme="minorEastAsia" w:hAnsi="Times New Roman"/>
          <w:lang w:eastAsia="zh-CN"/>
        </w:rPr>
        <w:t xml:space="preserve"> would be provided. If we just look at the timeline, there can be an infinite number of positions corresponding to th</w:t>
      </w:r>
      <w:r w:rsidR="00722E2E" w:rsidRPr="00722E2E">
        <w:rPr>
          <w:rFonts w:ascii="Times New Roman" w:eastAsiaTheme="minorEastAsia" w:hAnsi="Times New Roman"/>
          <w:lang w:eastAsia="zh-CN"/>
        </w:rPr>
        <w:t>is</w:t>
      </w:r>
      <w:r w:rsidRPr="00722E2E">
        <w:rPr>
          <w:rFonts w:ascii="Times New Roman" w:eastAsiaTheme="minorEastAsia" w:hAnsi="Times New Roman"/>
          <w:lang w:eastAsia="zh-CN"/>
        </w:rPr>
        <w:t xml:space="preserve"> configured (</w:t>
      </w:r>
      <w:proofErr w:type="spellStart"/>
      <w:r w:rsidRPr="00722E2E">
        <w:rPr>
          <w:rFonts w:ascii="Times New Roman" w:eastAsiaTheme="minorEastAsia" w:hAnsi="Times New Roman"/>
          <w:i/>
          <w:lang w:eastAsia="zh-CN"/>
        </w:rPr>
        <w:t>startSFN</w:t>
      </w:r>
      <w:proofErr w:type="spellEnd"/>
      <w:r w:rsidRPr="00722E2E">
        <w:rPr>
          <w:rFonts w:ascii="Times New Roman" w:eastAsiaTheme="minorEastAsia" w:hAnsi="Times New Roman"/>
          <w:i/>
          <w:lang w:eastAsia="zh-CN"/>
        </w:rPr>
        <w:t xml:space="preserve">, </w:t>
      </w:r>
      <w:proofErr w:type="spellStart"/>
      <w:r w:rsidRPr="00722E2E">
        <w:rPr>
          <w:rFonts w:ascii="Times New Roman" w:eastAsiaTheme="minorEastAsia" w:hAnsi="Times New Roman"/>
          <w:i/>
          <w:lang w:eastAsia="zh-CN"/>
        </w:rPr>
        <w:t>startSubframe</w:t>
      </w:r>
      <w:proofErr w:type="spellEnd"/>
      <w:r w:rsidRPr="00722E2E">
        <w:rPr>
          <w:rFonts w:ascii="Times New Roman" w:eastAsiaTheme="minorEastAsia" w:hAnsi="Times New Roman"/>
          <w:lang w:eastAsia="zh-CN"/>
        </w:rPr>
        <w:t>)</w:t>
      </w:r>
      <w:r w:rsidR="00722E2E" w:rsidRPr="00722E2E">
        <w:rPr>
          <w:rFonts w:ascii="Times New Roman" w:eastAsiaTheme="minorEastAsia" w:hAnsi="Times New Roman"/>
          <w:lang w:eastAsia="zh-CN"/>
        </w:rPr>
        <w:t xml:space="preserve"> </w:t>
      </w:r>
      <w:r w:rsidR="00722E2E" w:rsidRPr="00722E2E">
        <w:rPr>
          <w:rFonts w:ascii="Times New Roman" w:eastAsiaTheme="minorEastAsia" w:hAnsi="Times New Roman"/>
          <w:lang w:eastAsia="zh-CN"/>
        </w:rPr>
        <w:lastRenderedPageBreak/>
        <w:t>values</w:t>
      </w:r>
      <w:r w:rsidRPr="00722E2E">
        <w:rPr>
          <w:rFonts w:ascii="Times New Roman" w:eastAsiaTheme="minorEastAsia" w:hAnsi="Times New Roman"/>
          <w:lang w:eastAsia="zh-CN"/>
        </w:rPr>
        <w:t>, e.g., with 10.24 seconds as a cycle</w:t>
      </w:r>
      <w:r w:rsidR="00D81F27" w:rsidRPr="00722E2E">
        <w:rPr>
          <w:rFonts w:ascii="Times New Roman" w:eastAsiaTheme="minorEastAsia" w:hAnsi="Times New Roman"/>
          <w:lang w:eastAsia="zh-CN"/>
        </w:rPr>
        <w:t>.</w:t>
      </w:r>
      <w:r w:rsidR="00722E2E" w:rsidRPr="00722E2E">
        <w:rPr>
          <w:rFonts w:ascii="Times New Roman" w:eastAsiaTheme="minorEastAsia" w:hAnsi="Times New Roman"/>
          <w:lang w:eastAsia="zh-CN"/>
        </w:rPr>
        <w:t xml:space="preserve"> Per our understanding, we need to clarify that the DL </w:t>
      </w:r>
      <w:proofErr w:type="spellStart"/>
      <w:r w:rsidR="00722E2E" w:rsidRPr="00722E2E">
        <w:rPr>
          <w:rFonts w:ascii="Times New Roman" w:eastAsiaTheme="minorEastAsia" w:hAnsi="Times New Roman"/>
          <w:lang w:eastAsia="zh-CN"/>
        </w:rPr>
        <w:t>subframe</w:t>
      </w:r>
      <w:proofErr w:type="spellEnd"/>
      <w:r w:rsidR="00722E2E" w:rsidRPr="00722E2E">
        <w:rPr>
          <w:rFonts w:ascii="Times New Roman" w:eastAsiaTheme="minorEastAsia" w:hAnsi="Times New Roman"/>
          <w:lang w:eastAsia="zh-CN"/>
        </w:rPr>
        <w:t xml:space="preserve"> indicated by </w:t>
      </w:r>
      <w:proofErr w:type="spellStart"/>
      <w:r w:rsidR="00722E2E" w:rsidRPr="00722E2E">
        <w:rPr>
          <w:rFonts w:ascii="Times New Roman" w:eastAsiaTheme="minorEastAsia" w:hAnsi="Times New Roman"/>
          <w:i/>
          <w:lang w:eastAsia="zh-CN"/>
        </w:rPr>
        <w:t>startSFN</w:t>
      </w:r>
      <w:proofErr w:type="spellEnd"/>
      <w:r w:rsidR="00722E2E" w:rsidRPr="00722E2E">
        <w:rPr>
          <w:rFonts w:ascii="Times New Roman" w:eastAsiaTheme="minorEastAsia" w:hAnsi="Times New Roman"/>
          <w:lang w:eastAsia="zh-CN"/>
        </w:rPr>
        <w:t xml:space="preserve"> and</w:t>
      </w:r>
      <w:r w:rsidR="00722E2E" w:rsidRPr="00722E2E">
        <w:rPr>
          <w:rFonts w:ascii="Times New Roman" w:eastAsiaTheme="minorEastAsia" w:hAnsi="Times New Roman"/>
          <w:i/>
          <w:lang w:eastAsia="zh-CN"/>
        </w:rPr>
        <w:t xml:space="preserve"> </w:t>
      </w:r>
      <w:proofErr w:type="spellStart"/>
      <w:r w:rsidR="00722E2E" w:rsidRPr="00722E2E">
        <w:rPr>
          <w:rFonts w:ascii="Times New Roman" w:eastAsiaTheme="minorEastAsia" w:hAnsi="Times New Roman"/>
          <w:i/>
          <w:lang w:eastAsia="zh-CN"/>
        </w:rPr>
        <w:t>startSubframe</w:t>
      </w:r>
      <w:proofErr w:type="spellEnd"/>
      <w:r w:rsidR="00722E2E" w:rsidRPr="00722E2E">
        <w:rPr>
          <w:rFonts w:ascii="Times New Roman" w:eastAsiaTheme="minorEastAsia" w:hAnsi="Times New Roman"/>
          <w:i/>
          <w:lang w:eastAsia="zh-CN"/>
        </w:rPr>
        <w:t xml:space="preserve"> </w:t>
      </w:r>
      <w:r w:rsidR="00722E2E" w:rsidRPr="00722E2E">
        <w:rPr>
          <w:rFonts w:ascii="Times New Roman" w:eastAsiaTheme="minorEastAsia" w:hAnsi="Times New Roman"/>
          <w:lang w:eastAsia="zh-CN"/>
        </w:rPr>
        <w:t xml:space="preserve">is the one </w:t>
      </w:r>
      <w:r w:rsidR="00722E2E">
        <w:rPr>
          <w:rFonts w:ascii="Times New Roman" w:hAnsi="Times New Roman"/>
          <w:szCs w:val="22"/>
          <w:lang w:eastAsia="en-US"/>
        </w:rPr>
        <w:t>closet to</w:t>
      </w:r>
      <w:r w:rsidR="00722E2E" w:rsidRPr="00722E2E">
        <w:rPr>
          <w:rFonts w:ascii="Times New Roman" w:eastAsiaTheme="minorEastAsia" w:hAnsi="Times New Roman"/>
          <w:lang w:eastAsia="zh-CN"/>
        </w:rPr>
        <w:t xml:space="preserve"> </w:t>
      </w:r>
      <w:r w:rsidR="00722E2E">
        <w:rPr>
          <w:rFonts w:ascii="Times New Roman" w:eastAsiaTheme="minorEastAsia" w:hAnsi="Times New Roman"/>
          <w:lang w:eastAsia="zh-CN"/>
        </w:rPr>
        <w:t xml:space="preserve">(early or after) </w:t>
      </w:r>
      <w:r w:rsidR="00722E2E" w:rsidRPr="00722E2E">
        <w:rPr>
          <w:rFonts w:ascii="Times New Roman" w:eastAsiaTheme="minorEastAsia" w:hAnsi="Times New Roman"/>
          <w:lang w:eastAsia="zh-CN"/>
        </w:rPr>
        <w:t xml:space="preserve">the DL </w:t>
      </w:r>
      <w:proofErr w:type="spellStart"/>
      <w:r w:rsidR="00722E2E" w:rsidRPr="00722E2E">
        <w:rPr>
          <w:rFonts w:ascii="Times New Roman" w:eastAsiaTheme="minorEastAsia" w:hAnsi="Times New Roman"/>
          <w:lang w:eastAsia="zh-CN"/>
        </w:rPr>
        <w:t>subframe</w:t>
      </w:r>
      <w:proofErr w:type="spellEnd"/>
      <w:r w:rsidR="00722E2E" w:rsidRPr="00722E2E">
        <w:rPr>
          <w:rFonts w:ascii="Times New Roman" w:eastAsiaTheme="minorEastAsia" w:hAnsi="Times New Roman"/>
          <w:lang w:eastAsia="zh-CN"/>
        </w:rPr>
        <w:t xml:space="preserve"> corresponding to the end of the SI window during which the SI message carrying SIB31 is transmitted.</w:t>
      </w:r>
    </w:p>
    <w:p w14:paraId="2CCE07B0" w14:textId="3845FCB8" w:rsidR="00722E2E" w:rsidRPr="00722E2E" w:rsidRDefault="00722E2E" w:rsidP="002122B6">
      <w:pPr>
        <w:pStyle w:val="Doc-text2"/>
        <w:spacing w:beforeLines="50" w:before="120" w:after="180"/>
        <w:ind w:left="0" w:firstLine="0"/>
        <w:rPr>
          <w:rFonts w:ascii="Times New Roman" w:hAnsi="Times New Roman"/>
          <w:b/>
          <w:lang w:eastAsia="en-US"/>
        </w:rPr>
      </w:pPr>
      <w:r w:rsidRPr="00722E2E">
        <w:rPr>
          <w:rFonts w:ascii="Times New Roman" w:hAnsi="Times New Roman"/>
          <w:b/>
          <w:lang w:eastAsia="en-US"/>
        </w:rPr>
        <w:t xml:space="preserve">Proposal 3: </w:t>
      </w:r>
      <w:r>
        <w:rPr>
          <w:rFonts w:ascii="Times New Roman" w:hAnsi="Times New Roman"/>
          <w:b/>
          <w:lang w:eastAsia="en-US"/>
        </w:rPr>
        <w:t>T</w:t>
      </w:r>
      <w:r w:rsidRPr="00722E2E">
        <w:rPr>
          <w:rFonts w:ascii="Times New Roman" w:hAnsi="Times New Roman"/>
          <w:b/>
          <w:lang w:eastAsia="en-US"/>
        </w:rPr>
        <w:t xml:space="preserve">o clarify that when the </w:t>
      </w:r>
      <w:proofErr w:type="spellStart"/>
      <w:r w:rsidRPr="00722E2E">
        <w:rPr>
          <w:rFonts w:ascii="Times New Roman" w:hAnsi="Times New Roman"/>
          <w:b/>
          <w:i/>
          <w:lang w:eastAsia="en-US"/>
        </w:rPr>
        <w:t>epochTime</w:t>
      </w:r>
      <w:proofErr w:type="spellEnd"/>
      <w:r w:rsidRPr="00722E2E">
        <w:rPr>
          <w:rFonts w:ascii="Times New Roman" w:hAnsi="Times New Roman"/>
          <w:b/>
          <w:lang w:eastAsia="en-US"/>
        </w:rPr>
        <w:t xml:space="preserve"> is present, the DL </w:t>
      </w:r>
      <w:proofErr w:type="spellStart"/>
      <w:r w:rsidRPr="00722E2E">
        <w:rPr>
          <w:rFonts w:ascii="Times New Roman" w:hAnsi="Times New Roman"/>
          <w:b/>
          <w:lang w:eastAsia="en-US"/>
        </w:rPr>
        <w:t>subframe</w:t>
      </w:r>
      <w:proofErr w:type="spellEnd"/>
      <w:r w:rsidRPr="00722E2E">
        <w:rPr>
          <w:rFonts w:ascii="Times New Roman" w:hAnsi="Times New Roman"/>
          <w:b/>
          <w:lang w:eastAsia="en-US"/>
        </w:rPr>
        <w:t xml:space="preserve"> indicated by </w:t>
      </w:r>
      <w:proofErr w:type="spellStart"/>
      <w:r w:rsidRPr="00722E2E">
        <w:rPr>
          <w:rFonts w:ascii="Times New Roman" w:hAnsi="Times New Roman"/>
          <w:b/>
          <w:i/>
          <w:lang w:eastAsia="en-US"/>
        </w:rPr>
        <w:t>startSFN</w:t>
      </w:r>
      <w:proofErr w:type="spellEnd"/>
      <w:r w:rsidRPr="00722E2E">
        <w:rPr>
          <w:rFonts w:ascii="Times New Roman" w:hAnsi="Times New Roman"/>
          <w:b/>
          <w:lang w:eastAsia="en-US"/>
        </w:rPr>
        <w:t xml:space="preserve"> and </w:t>
      </w:r>
      <w:proofErr w:type="spellStart"/>
      <w:r w:rsidRPr="00722E2E">
        <w:rPr>
          <w:rFonts w:ascii="Times New Roman" w:hAnsi="Times New Roman"/>
          <w:b/>
          <w:i/>
          <w:lang w:eastAsia="en-US"/>
        </w:rPr>
        <w:t>startSubframe</w:t>
      </w:r>
      <w:proofErr w:type="spellEnd"/>
      <w:r w:rsidRPr="00722E2E">
        <w:rPr>
          <w:rFonts w:ascii="Times New Roman" w:hAnsi="Times New Roman"/>
          <w:b/>
          <w:i/>
          <w:lang w:eastAsia="en-US"/>
        </w:rPr>
        <w:t xml:space="preserve"> </w:t>
      </w:r>
      <w:r w:rsidRPr="00722E2E">
        <w:rPr>
          <w:rFonts w:ascii="Times New Roman" w:hAnsi="Times New Roman"/>
          <w:b/>
          <w:lang w:eastAsia="en-US"/>
        </w:rPr>
        <w:t>is one of the following:</w:t>
      </w:r>
    </w:p>
    <w:p w14:paraId="7D5363A8" w14:textId="5636C0E3" w:rsidR="00722E2E" w:rsidRPr="00722E2E" w:rsidRDefault="00722E2E" w:rsidP="00722E2E">
      <w:pPr>
        <w:pStyle w:val="Doc-text2"/>
        <w:numPr>
          <w:ilvl w:val="0"/>
          <w:numId w:val="36"/>
        </w:numPr>
        <w:spacing w:beforeLines="50" w:before="120"/>
        <w:rPr>
          <w:rFonts w:ascii="Times New Roman" w:eastAsiaTheme="minorEastAsia" w:hAnsi="Times New Roman"/>
          <w:b/>
          <w:lang w:eastAsia="zh-CN"/>
        </w:rPr>
      </w:pPr>
      <w:r w:rsidRPr="00722E2E">
        <w:rPr>
          <w:rFonts w:ascii="Times New Roman" w:eastAsiaTheme="minorEastAsia" w:hAnsi="Times New Roman"/>
          <w:b/>
          <w:lang w:eastAsia="zh-CN"/>
        </w:rPr>
        <w:t xml:space="preserve">Alt1: The DL </w:t>
      </w:r>
      <w:proofErr w:type="spellStart"/>
      <w:r w:rsidRPr="00722E2E">
        <w:rPr>
          <w:rFonts w:ascii="Times New Roman" w:eastAsiaTheme="minorEastAsia" w:hAnsi="Times New Roman"/>
          <w:b/>
          <w:lang w:eastAsia="zh-CN"/>
        </w:rPr>
        <w:t>subframe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indicated by </w:t>
      </w:r>
      <w:proofErr w:type="spellStart"/>
      <w:r w:rsidRPr="00722E2E">
        <w:rPr>
          <w:rFonts w:ascii="Times New Roman" w:eastAsiaTheme="minorEastAsia" w:hAnsi="Times New Roman"/>
          <w:b/>
          <w:i/>
          <w:lang w:eastAsia="zh-CN"/>
        </w:rPr>
        <w:t>startSFN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and</w:t>
      </w:r>
      <w:r w:rsidRPr="00722E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proofErr w:type="spellStart"/>
      <w:r w:rsidRPr="00722E2E">
        <w:rPr>
          <w:rFonts w:ascii="Times New Roman" w:eastAsiaTheme="minorEastAsia" w:hAnsi="Times New Roman"/>
          <w:b/>
          <w:i/>
          <w:lang w:eastAsia="zh-CN"/>
        </w:rPr>
        <w:t>startSubframe</w:t>
      </w:r>
      <w:proofErr w:type="spellEnd"/>
      <w:r w:rsidRPr="00722E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r w:rsidRPr="00722E2E">
        <w:rPr>
          <w:rFonts w:ascii="Times New Roman" w:eastAsiaTheme="minorEastAsia" w:hAnsi="Times New Roman"/>
          <w:b/>
          <w:lang w:eastAsia="zh-CN"/>
        </w:rPr>
        <w:t xml:space="preserve">is the one </w:t>
      </w:r>
      <w:r w:rsidRPr="00722E2E">
        <w:rPr>
          <w:rFonts w:ascii="Times New Roman" w:hAnsi="Times New Roman"/>
          <w:b/>
          <w:szCs w:val="22"/>
          <w:lang w:eastAsia="en-US"/>
        </w:rPr>
        <w:t>immediately after</w:t>
      </w:r>
      <w:r w:rsidRPr="00722E2E">
        <w:rPr>
          <w:rFonts w:ascii="Times New Roman" w:eastAsiaTheme="minorEastAsia" w:hAnsi="Times New Roman"/>
          <w:b/>
          <w:lang w:eastAsia="zh-CN"/>
        </w:rPr>
        <w:t xml:space="preserve"> the DL </w:t>
      </w:r>
      <w:proofErr w:type="spellStart"/>
      <w:r w:rsidRPr="00722E2E">
        <w:rPr>
          <w:rFonts w:ascii="Times New Roman" w:eastAsiaTheme="minorEastAsia" w:hAnsi="Times New Roman"/>
          <w:b/>
          <w:lang w:eastAsia="zh-CN"/>
        </w:rPr>
        <w:t>subframe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corresponding to the end of the SI window during which the SI message carrying SIB31 is transmitted.</w:t>
      </w:r>
    </w:p>
    <w:p w14:paraId="4A0EB737" w14:textId="52E69482" w:rsidR="00722E2E" w:rsidRPr="00722E2E" w:rsidRDefault="00722E2E" w:rsidP="00722E2E">
      <w:pPr>
        <w:pStyle w:val="Doc-text2"/>
        <w:numPr>
          <w:ilvl w:val="0"/>
          <w:numId w:val="36"/>
        </w:numPr>
        <w:spacing w:beforeLines="50" w:before="120"/>
        <w:rPr>
          <w:rFonts w:ascii="Times New Roman" w:eastAsiaTheme="minorEastAsia" w:hAnsi="Times New Roman"/>
          <w:b/>
          <w:lang w:eastAsia="zh-CN"/>
        </w:rPr>
      </w:pPr>
      <w:r w:rsidRPr="00722E2E">
        <w:rPr>
          <w:rFonts w:ascii="Times New Roman" w:eastAsiaTheme="minorEastAsia" w:hAnsi="Times New Roman"/>
          <w:b/>
          <w:lang w:eastAsia="zh-CN"/>
        </w:rPr>
        <w:t xml:space="preserve">Alt2: The DL </w:t>
      </w:r>
      <w:proofErr w:type="spellStart"/>
      <w:r w:rsidRPr="00722E2E">
        <w:rPr>
          <w:rFonts w:ascii="Times New Roman" w:eastAsiaTheme="minorEastAsia" w:hAnsi="Times New Roman"/>
          <w:b/>
          <w:lang w:eastAsia="zh-CN"/>
        </w:rPr>
        <w:t>subframe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indicated by </w:t>
      </w:r>
      <w:proofErr w:type="spellStart"/>
      <w:r w:rsidRPr="00722E2E">
        <w:rPr>
          <w:rFonts w:ascii="Times New Roman" w:eastAsiaTheme="minorEastAsia" w:hAnsi="Times New Roman"/>
          <w:b/>
          <w:i/>
          <w:lang w:eastAsia="zh-CN"/>
        </w:rPr>
        <w:t>startSFN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and</w:t>
      </w:r>
      <w:r w:rsidRPr="00722E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proofErr w:type="spellStart"/>
      <w:r w:rsidRPr="00722E2E">
        <w:rPr>
          <w:rFonts w:ascii="Times New Roman" w:eastAsiaTheme="minorEastAsia" w:hAnsi="Times New Roman"/>
          <w:b/>
          <w:i/>
          <w:lang w:eastAsia="zh-CN"/>
        </w:rPr>
        <w:t>startSubframe</w:t>
      </w:r>
      <w:proofErr w:type="spellEnd"/>
      <w:r w:rsidRPr="00722E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r w:rsidRPr="00722E2E">
        <w:rPr>
          <w:rFonts w:ascii="Times New Roman" w:eastAsiaTheme="minorEastAsia" w:hAnsi="Times New Roman"/>
          <w:b/>
          <w:lang w:eastAsia="zh-CN"/>
        </w:rPr>
        <w:t>is the early one close</w:t>
      </w:r>
      <w:r w:rsidR="002122B6">
        <w:rPr>
          <w:rFonts w:ascii="Times New Roman" w:eastAsiaTheme="minorEastAsia" w:hAnsi="Times New Roman" w:hint="eastAsia"/>
          <w:b/>
          <w:lang w:eastAsia="zh-CN"/>
        </w:rPr>
        <w:t>s</w:t>
      </w:r>
      <w:r w:rsidRPr="00722E2E">
        <w:rPr>
          <w:rFonts w:ascii="Times New Roman" w:eastAsiaTheme="minorEastAsia" w:hAnsi="Times New Roman"/>
          <w:b/>
          <w:lang w:eastAsia="zh-CN"/>
        </w:rPr>
        <w:t xml:space="preserve">t to the DL </w:t>
      </w:r>
      <w:proofErr w:type="spellStart"/>
      <w:r w:rsidRPr="00722E2E">
        <w:rPr>
          <w:rFonts w:ascii="Times New Roman" w:eastAsiaTheme="minorEastAsia" w:hAnsi="Times New Roman"/>
          <w:b/>
          <w:lang w:eastAsia="zh-CN"/>
        </w:rPr>
        <w:t>subframe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corresponding to the end of the SI window during which the SI message carrying SIB31 is transmitted.</w:t>
      </w:r>
    </w:p>
    <w:p w14:paraId="4E2E8A6B" w14:textId="77777777" w:rsidR="006E0A62" w:rsidRDefault="006E0A62" w:rsidP="006E0A62">
      <w:pPr>
        <w:pStyle w:val="1"/>
        <w:keepNext w:val="0"/>
        <w:keepLines w:val="0"/>
        <w:widowControl w:val="0"/>
        <w:numPr>
          <w:ilvl w:val="0"/>
          <w:numId w:val="30"/>
        </w:numPr>
        <w:pBdr>
          <w:top w:val="single" w:sz="4" w:space="1" w:color="auto"/>
          <w:left w:val="none" w:sz="0" w:space="4" w:color="auto"/>
          <w:bottom w:val="none" w:sz="0" w:space="1" w:color="auto"/>
          <w:right w:val="none" w:sz="0" w:space="4" w:color="auto"/>
        </w:pBdr>
        <w:autoSpaceDE w:val="0"/>
        <w:autoSpaceDN w:val="0"/>
        <w:adjustRightInd w:val="0"/>
        <w:spacing w:before="120" w:after="120" w:line="360" w:lineRule="auto"/>
        <w:rPr>
          <w:lang w:val="en-US"/>
        </w:rPr>
      </w:pPr>
      <w:r>
        <w:rPr>
          <w:lang w:val="en-US"/>
        </w:rPr>
        <w:t>Conclusions</w:t>
      </w:r>
    </w:p>
    <w:p w14:paraId="6A80FB1E" w14:textId="235C01F2" w:rsidR="006E0A62" w:rsidRDefault="006E0A62" w:rsidP="006E0A62">
      <w:pPr>
        <w:spacing w:afterLines="20" w:after="48" w:line="360" w:lineRule="auto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In this cont</w:t>
      </w:r>
      <w:r w:rsidR="00710365">
        <w:rPr>
          <w:rFonts w:hint="eastAsia"/>
          <w:sz w:val="21"/>
          <w:szCs w:val="21"/>
        </w:rPr>
        <w:t>ribution, we make the following</w:t>
      </w:r>
      <w:r>
        <w:rPr>
          <w:rFonts w:hint="eastAsia"/>
          <w:sz w:val="21"/>
          <w:szCs w:val="21"/>
        </w:rPr>
        <w:t xml:space="preserve"> proposal</w:t>
      </w:r>
      <w:r w:rsidR="00710365">
        <w:rPr>
          <w:rFonts w:hint="eastAsia"/>
          <w:sz w:val="21"/>
          <w:szCs w:val="21"/>
          <w:lang w:eastAsia="zh-CN"/>
        </w:rPr>
        <w:t>s</w:t>
      </w:r>
      <w:r>
        <w:rPr>
          <w:rFonts w:hint="eastAsia"/>
          <w:sz w:val="21"/>
          <w:szCs w:val="21"/>
        </w:rPr>
        <w:t>:</w:t>
      </w:r>
    </w:p>
    <w:bookmarkEnd w:id="4"/>
    <w:bookmarkEnd w:id="5"/>
    <w:bookmarkEnd w:id="6"/>
    <w:p w14:paraId="024E72DA" w14:textId="01C33D46" w:rsidR="002122B6" w:rsidRDefault="0078551D" w:rsidP="002122B6">
      <w:pPr>
        <w:pStyle w:val="Doc-text2"/>
        <w:spacing w:afterLines="50" w:after="120"/>
        <w:ind w:left="0" w:firstLine="0"/>
        <w:rPr>
          <w:rFonts w:ascii="Times New Roman" w:hAnsi="Times New Roman"/>
          <w:b/>
          <w:lang w:eastAsia="en-US"/>
        </w:rPr>
      </w:pPr>
      <w:r w:rsidRPr="0078551D">
        <w:rPr>
          <w:rFonts w:ascii="Times New Roman" w:eastAsiaTheme="minorEastAsia" w:hAnsi="Times New Roman"/>
          <w:b/>
          <w:sz w:val="21"/>
          <w:szCs w:val="21"/>
          <w:lang w:eastAsia="en-US"/>
        </w:rPr>
        <w:t xml:space="preserve">Proposal 1: Update to </w:t>
      </w:r>
      <w:r w:rsidRPr="00F043DE">
        <w:rPr>
          <w:rFonts w:ascii="Times New Roman" w:eastAsiaTheme="minorEastAsia" w:hAnsi="Times New Roman"/>
          <w:b/>
          <w:sz w:val="21"/>
          <w:szCs w:val="21"/>
          <w:lang w:eastAsia="en-US"/>
        </w:rPr>
        <w:t>the parameters other than satellite ephemeris and common TA parameters</w:t>
      </w:r>
      <w:r w:rsidRPr="0078551D">
        <w:rPr>
          <w:rFonts w:ascii="Times New Roman" w:eastAsiaTheme="minorEastAsia" w:hAnsi="Times New Roman"/>
          <w:b/>
          <w:sz w:val="21"/>
          <w:szCs w:val="21"/>
          <w:lang w:eastAsia="en-US"/>
        </w:rPr>
        <w:t xml:space="preserve"> </w:t>
      </w:r>
      <w:r w:rsidRPr="00F043DE">
        <w:rPr>
          <w:rFonts w:ascii="Times New Roman" w:eastAsiaTheme="minorEastAsia" w:hAnsi="Times New Roman"/>
          <w:b/>
          <w:sz w:val="21"/>
          <w:szCs w:val="21"/>
          <w:lang w:eastAsia="en-US"/>
        </w:rPr>
        <w:t xml:space="preserve">in SIB31 </w:t>
      </w:r>
      <w:r w:rsidRPr="0078551D">
        <w:rPr>
          <w:rFonts w:ascii="Times New Roman" w:eastAsiaTheme="minorEastAsia" w:hAnsi="Times New Roman"/>
          <w:b/>
          <w:sz w:val="21"/>
          <w:szCs w:val="21"/>
          <w:lang w:eastAsia="en-US"/>
        </w:rPr>
        <w:t>does not affect the system information value tag and does not trigger system information modification procedure.</w:t>
      </w:r>
      <w:bookmarkStart w:id="8" w:name="_GoBack"/>
      <w:bookmarkEnd w:id="8"/>
    </w:p>
    <w:p w14:paraId="7CB952C7" w14:textId="77777777" w:rsidR="002122B6" w:rsidRPr="001F0299" w:rsidRDefault="002122B6" w:rsidP="002122B6">
      <w:pPr>
        <w:pStyle w:val="Doc-text2"/>
        <w:spacing w:afterLines="50" w:after="120"/>
        <w:ind w:left="0" w:firstLine="0"/>
      </w:pPr>
      <w:r w:rsidRPr="00F043DE">
        <w:rPr>
          <w:rFonts w:ascii="Times New Roman" w:hAnsi="Times New Roman"/>
          <w:b/>
          <w:lang w:eastAsia="en-US"/>
        </w:rPr>
        <w:t xml:space="preserve">Proposal </w:t>
      </w:r>
      <w:r>
        <w:rPr>
          <w:rFonts w:ascii="Times New Roman" w:hAnsi="Times New Roman"/>
          <w:b/>
          <w:lang w:eastAsia="en-US"/>
        </w:rPr>
        <w:t>2</w:t>
      </w:r>
      <w:r w:rsidRPr="00F043DE">
        <w:rPr>
          <w:rFonts w:ascii="Times New Roman" w:hAnsi="Times New Roman"/>
          <w:b/>
          <w:lang w:eastAsia="en-US"/>
        </w:rPr>
        <w:t xml:space="preserve">: </w:t>
      </w:r>
      <w:r>
        <w:rPr>
          <w:rFonts w:ascii="Times New Roman" w:hAnsi="Times New Roman"/>
          <w:b/>
          <w:lang w:eastAsia="en-US"/>
        </w:rPr>
        <w:t>U</w:t>
      </w:r>
      <w:r w:rsidRPr="001F0299">
        <w:rPr>
          <w:rFonts w:ascii="Times New Roman" w:hAnsi="Times New Roman"/>
          <w:b/>
          <w:lang w:eastAsia="en-US"/>
        </w:rPr>
        <w:t>pon expiry of T317 in connected mode, UE needs to firstly acquire MIB and SIB1 and then acquire SIB31</w:t>
      </w:r>
      <w:r>
        <w:rPr>
          <w:rFonts w:ascii="Times New Roman" w:hAnsi="Times New Roman"/>
          <w:b/>
          <w:lang w:eastAsia="en-US"/>
        </w:rPr>
        <w:t>.</w:t>
      </w:r>
    </w:p>
    <w:p w14:paraId="481577D5" w14:textId="77777777" w:rsidR="002122B6" w:rsidRPr="00722E2E" w:rsidRDefault="002122B6" w:rsidP="002122B6">
      <w:pPr>
        <w:pStyle w:val="Doc-text2"/>
        <w:spacing w:beforeLines="50" w:before="120" w:after="180"/>
        <w:ind w:left="0" w:firstLine="0"/>
        <w:rPr>
          <w:rFonts w:ascii="Times New Roman" w:hAnsi="Times New Roman"/>
          <w:b/>
          <w:lang w:eastAsia="en-US"/>
        </w:rPr>
      </w:pPr>
      <w:r w:rsidRPr="00722E2E">
        <w:rPr>
          <w:rFonts w:ascii="Times New Roman" w:hAnsi="Times New Roman"/>
          <w:b/>
          <w:lang w:eastAsia="en-US"/>
        </w:rPr>
        <w:t xml:space="preserve">Proposal 3: </w:t>
      </w:r>
      <w:r>
        <w:rPr>
          <w:rFonts w:ascii="Times New Roman" w:hAnsi="Times New Roman"/>
          <w:b/>
          <w:lang w:eastAsia="en-US"/>
        </w:rPr>
        <w:t>T</w:t>
      </w:r>
      <w:r w:rsidRPr="00722E2E">
        <w:rPr>
          <w:rFonts w:ascii="Times New Roman" w:hAnsi="Times New Roman"/>
          <w:b/>
          <w:lang w:eastAsia="en-US"/>
        </w:rPr>
        <w:t xml:space="preserve">o clarify that when the </w:t>
      </w:r>
      <w:proofErr w:type="spellStart"/>
      <w:r w:rsidRPr="00722E2E">
        <w:rPr>
          <w:rFonts w:ascii="Times New Roman" w:hAnsi="Times New Roman"/>
          <w:b/>
          <w:i/>
          <w:lang w:eastAsia="en-US"/>
        </w:rPr>
        <w:t>epochTime</w:t>
      </w:r>
      <w:proofErr w:type="spellEnd"/>
      <w:r w:rsidRPr="00722E2E">
        <w:rPr>
          <w:rFonts w:ascii="Times New Roman" w:hAnsi="Times New Roman"/>
          <w:b/>
          <w:lang w:eastAsia="en-US"/>
        </w:rPr>
        <w:t xml:space="preserve"> is present, the DL </w:t>
      </w:r>
      <w:proofErr w:type="spellStart"/>
      <w:r w:rsidRPr="00722E2E">
        <w:rPr>
          <w:rFonts w:ascii="Times New Roman" w:hAnsi="Times New Roman"/>
          <w:b/>
          <w:lang w:eastAsia="en-US"/>
        </w:rPr>
        <w:t>subframe</w:t>
      </w:r>
      <w:proofErr w:type="spellEnd"/>
      <w:r w:rsidRPr="00722E2E">
        <w:rPr>
          <w:rFonts w:ascii="Times New Roman" w:hAnsi="Times New Roman"/>
          <w:b/>
          <w:lang w:eastAsia="en-US"/>
        </w:rPr>
        <w:t xml:space="preserve"> indicated by </w:t>
      </w:r>
      <w:proofErr w:type="spellStart"/>
      <w:r w:rsidRPr="00722E2E">
        <w:rPr>
          <w:rFonts w:ascii="Times New Roman" w:hAnsi="Times New Roman"/>
          <w:b/>
          <w:i/>
          <w:lang w:eastAsia="en-US"/>
        </w:rPr>
        <w:t>startSFN</w:t>
      </w:r>
      <w:proofErr w:type="spellEnd"/>
      <w:r w:rsidRPr="00722E2E">
        <w:rPr>
          <w:rFonts w:ascii="Times New Roman" w:hAnsi="Times New Roman"/>
          <w:b/>
          <w:lang w:eastAsia="en-US"/>
        </w:rPr>
        <w:t xml:space="preserve"> and </w:t>
      </w:r>
      <w:proofErr w:type="spellStart"/>
      <w:r w:rsidRPr="00722E2E">
        <w:rPr>
          <w:rFonts w:ascii="Times New Roman" w:hAnsi="Times New Roman"/>
          <w:b/>
          <w:i/>
          <w:lang w:eastAsia="en-US"/>
        </w:rPr>
        <w:t>startSubframe</w:t>
      </w:r>
      <w:proofErr w:type="spellEnd"/>
      <w:r w:rsidRPr="00722E2E">
        <w:rPr>
          <w:rFonts w:ascii="Times New Roman" w:hAnsi="Times New Roman"/>
          <w:b/>
          <w:i/>
          <w:lang w:eastAsia="en-US"/>
        </w:rPr>
        <w:t xml:space="preserve"> </w:t>
      </w:r>
      <w:r w:rsidRPr="00722E2E">
        <w:rPr>
          <w:rFonts w:ascii="Times New Roman" w:hAnsi="Times New Roman"/>
          <w:b/>
          <w:lang w:eastAsia="en-US"/>
        </w:rPr>
        <w:t>is one of the following:</w:t>
      </w:r>
    </w:p>
    <w:p w14:paraId="7AA2FAF8" w14:textId="77777777" w:rsidR="002122B6" w:rsidRPr="00722E2E" w:rsidRDefault="002122B6" w:rsidP="002122B6">
      <w:pPr>
        <w:pStyle w:val="Doc-text2"/>
        <w:numPr>
          <w:ilvl w:val="0"/>
          <w:numId w:val="36"/>
        </w:numPr>
        <w:spacing w:beforeLines="50" w:before="120"/>
        <w:rPr>
          <w:rFonts w:ascii="Times New Roman" w:eastAsiaTheme="minorEastAsia" w:hAnsi="Times New Roman"/>
          <w:b/>
          <w:lang w:eastAsia="zh-CN"/>
        </w:rPr>
      </w:pPr>
      <w:r w:rsidRPr="00722E2E">
        <w:rPr>
          <w:rFonts w:ascii="Times New Roman" w:eastAsiaTheme="minorEastAsia" w:hAnsi="Times New Roman"/>
          <w:b/>
          <w:lang w:eastAsia="zh-CN"/>
        </w:rPr>
        <w:t xml:space="preserve">Alt1: The DL </w:t>
      </w:r>
      <w:proofErr w:type="spellStart"/>
      <w:r w:rsidRPr="00722E2E">
        <w:rPr>
          <w:rFonts w:ascii="Times New Roman" w:eastAsiaTheme="minorEastAsia" w:hAnsi="Times New Roman"/>
          <w:b/>
          <w:lang w:eastAsia="zh-CN"/>
        </w:rPr>
        <w:t>subframe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indicated by </w:t>
      </w:r>
      <w:proofErr w:type="spellStart"/>
      <w:r w:rsidRPr="00722E2E">
        <w:rPr>
          <w:rFonts w:ascii="Times New Roman" w:eastAsiaTheme="minorEastAsia" w:hAnsi="Times New Roman"/>
          <w:b/>
          <w:i/>
          <w:lang w:eastAsia="zh-CN"/>
        </w:rPr>
        <w:t>startSFN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and</w:t>
      </w:r>
      <w:r w:rsidRPr="00722E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proofErr w:type="spellStart"/>
      <w:r w:rsidRPr="00722E2E">
        <w:rPr>
          <w:rFonts w:ascii="Times New Roman" w:eastAsiaTheme="minorEastAsia" w:hAnsi="Times New Roman"/>
          <w:b/>
          <w:i/>
          <w:lang w:eastAsia="zh-CN"/>
        </w:rPr>
        <w:t>startSubframe</w:t>
      </w:r>
      <w:proofErr w:type="spellEnd"/>
      <w:r w:rsidRPr="00722E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r w:rsidRPr="00722E2E">
        <w:rPr>
          <w:rFonts w:ascii="Times New Roman" w:eastAsiaTheme="minorEastAsia" w:hAnsi="Times New Roman"/>
          <w:b/>
          <w:lang w:eastAsia="zh-CN"/>
        </w:rPr>
        <w:t xml:space="preserve">is the one </w:t>
      </w:r>
      <w:r w:rsidRPr="00722E2E">
        <w:rPr>
          <w:rFonts w:ascii="Times New Roman" w:hAnsi="Times New Roman"/>
          <w:b/>
          <w:szCs w:val="22"/>
          <w:lang w:eastAsia="en-US"/>
        </w:rPr>
        <w:t>immediately after</w:t>
      </w:r>
      <w:r w:rsidRPr="00722E2E">
        <w:rPr>
          <w:rFonts w:ascii="Times New Roman" w:eastAsiaTheme="minorEastAsia" w:hAnsi="Times New Roman"/>
          <w:b/>
          <w:lang w:eastAsia="zh-CN"/>
        </w:rPr>
        <w:t xml:space="preserve"> the DL </w:t>
      </w:r>
      <w:proofErr w:type="spellStart"/>
      <w:r w:rsidRPr="00722E2E">
        <w:rPr>
          <w:rFonts w:ascii="Times New Roman" w:eastAsiaTheme="minorEastAsia" w:hAnsi="Times New Roman"/>
          <w:b/>
          <w:lang w:eastAsia="zh-CN"/>
        </w:rPr>
        <w:t>subframe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corresponding to the end of the SI window during which the SI message carrying SIB31 is transmitted.</w:t>
      </w:r>
    </w:p>
    <w:p w14:paraId="712E9C57" w14:textId="52E124A6" w:rsidR="006E0A62" w:rsidRPr="001142AB" w:rsidRDefault="002122B6" w:rsidP="006E0A62">
      <w:pPr>
        <w:pStyle w:val="Doc-text2"/>
        <w:numPr>
          <w:ilvl w:val="0"/>
          <w:numId w:val="36"/>
        </w:numPr>
        <w:spacing w:beforeLines="50" w:before="120"/>
        <w:rPr>
          <w:rFonts w:ascii="Times New Roman" w:eastAsiaTheme="minorEastAsia" w:hAnsi="Times New Roman"/>
          <w:b/>
          <w:lang w:eastAsia="zh-CN"/>
        </w:rPr>
      </w:pPr>
      <w:r w:rsidRPr="00722E2E">
        <w:rPr>
          <w:rFonts w:ascii="Times New Roman" w:eastAsiaTheme="minorEastAsia" w:hAnsi="Times New Roman"/>
          <w:b/>
          <w:lang w:eastAsia="zh-CN"/>
        </w:rPr>
        <w:t xml:space="preserve">Alt2: The DL </w:t>
      </w:r>
      <w:proofErr w:type="spellStart"/>
      <w:r w:rsidRPr="00722E2E">
        <w:rPr>
          <w:rFonts w:ascii="Times New Roman" w:eastAsiaTheme="minorEastAsia" w:hAnsi="Times New Roman"/>
          <w:b/>
          <w:lang w:eastAsia="zh-CN"/>
        </w:rPr>
        <w:t>subframe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indicated by </w:t>
      </w:r>
      <w:proofErr w:type="spellStart"/>
      <w:r w:rsidRPr="00722E2E">
        <w:rPr>
          <w:rFonts w:ascii="Times New Roman" w:eastAsiaTheme="minorEastAsia" w:hAnsi="Times New Roman"/>
          <w:b/>
          <w:i/>
          <w:lang w:eastAsia="zh-CN"/>
        </w:rPr>
        <w:t>startSFN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and</w:t>
      </w:r>
      <w:r w:rsidRPr="00722E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proofErr w:type="spellStart"/>
      <w:r w:rsidRPr="00722E2E">
        <w:rPr>
          <w:rFonts w:ascii="Times New Roman" w:eastAsiaTheme="minorEastAsia" w:hAnsi="Times New Roman"/>
          <w:b/>
          <w:i/>
          <w:lang w:eastAsia="zh-CN"/>
        </w:rPr>
        <w:t>startSubframe</w:t>
      </w:r>
      <w:proofErr w:type="spellEnd"/>
      <w:r w:rsidRPr="00722E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r w:rsidRPr="00722E2E">
        <w:rPr>
          <w:rFonts w:ascii="Times New Roman" w:eastAsiaTheme="minorEastAsia" w:hAnsi="Times New Roman"/>
          <w:b/>
          <w:lang w:eastAsia="zh-CN"/>
        </w:rPr>
        <w:t>is the early one close</w:t>
      </w:r>
      <w:r>
        <w:rPr>
          <w:rFonts w:ascii="Times New Roman" w:eastAsiaTheme="minorEastAsia" w:hAnsi="Times New Roman" w:hint="eastAsia"/>
          <w:b/>
          <w:lang w:eastAsia="zh-CN"/>
        </w:rPr>
        <w:t>s</w:t>
      </w:r>
      <w:r w:rsidRPr="00722E2E">
        <w:rPr>
          <w:rFonts w:ascii="Times New Roman" w:eastAsiaTheme="minorEastAsia" w:hAnsi="Times New Roman"/>
          <w:b/>
          <w:lang w:eastAsia="zh-CN"/>
        </w:rPr>
        <w:t xml:space="preserve">t to the DL </w:t>
      </w:r>
      <w:proofErr w:type="spellStart"/>
      <w:r w:rsidRPr="00722E2E">
        <w:rPr>
          <w:rFonts w:ascii="Times New Roman" w:eastAsiaTheme="minorEastAsia" w:hAnsi="Times New Roman"/>
          <w:b/>
          <w:lang w:eastAsia="zh-CN"/>
        </w:rPr>
        <w:t>subframe</w:t>
      </w:r>
      <w:proofErr w:type="spellEnd"/>
      <w:r w:rsidRPr="00722E2E">
        <w:rPr>
          <w:rFonts w:ascii="Times New Roman" w:eastAsiaTheme="minorEastAsia" w:hAnsi="Times New Roman"/>
          <w:b/>
          <w:lang w:eastAsia="zh-CN"/>
        </w:rPr>
        <w:t xml:space="preserve"> corresponding to the end of the SI window during which the SI message carrying SIB31 is transmitted.</w:t>
      </w:r>
    </w:p>
    <w:sectPr w:rsidR="006E0A62" w:rsidRPr="001142A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D5600" w16cex:dateUtc="2022-01-27T09:40:00Z"/>
  <w16cex:commentExtensible w16cex:durableId="259D5601" w16cex:dateUtc="2022-01-27T00:45:00Z"/>
  <w16cex:commentExtensible w16cex:durableId="259D5602" w16cex:dateUtc="2022-01-27T09:14:00Z"/>
  <w16cex:commentExtensible w16cex:durableId="259D58CA" w16cex:dateUtc="2022-01-27T17:45:00Z"/>
  <w16cex:commentExtensible w16cex:durableId="259D5603" w16cex:dateUtc="2022-01-27T00:50:00Z"/>
  <w16cex:commentExtensible w16cex:durableId="259D5604" w16cex:dateUtc="2022-01-27T09:20:00Z"/>
  <w16cex:commentExtensible w16cex:durableId="259D58BF" w16cex:dateUtc="2022-01-27T17:45:00Z"/>
  <w16cex:commentExtensible w16cex:durableId="259D5605" w16cex:dateUtc="2022-01-27T09:28:00Z"/>
  <w16cex:commentExtensible w16cex:durableId="259D588D" w16cex:dateUtc="2022-01-27T17:44:00Z"/>
  <w16cex:commentExtensible w16cex:durableId="259D5606" w16cex:dateUtc="2022-01-27T09:38:00Z"/>
  <w16cex:commentExtensible w16cex:durableId="259D58EB" w16cex:dateUtc="2022-01-27T17:46:00Z"/>
  <w16cex:commentExtensible w16cex:durableId="259D5607" w16cex:dateUtc="2022-01-27T09:32:00Z"/>
  <w16cex:commentExtensible w16cex:durableId="259D5935" w16cex:dateUtc="2022-01-27T1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9D8446" w16cid:durableId="259D5600"/>
  <w16cid:commentId w16cid:paraId="40D9E125" w16cid:durableId="259D5601"/>
  <w16cid:commentId w16cid:paraId="2B638673" w16cid:durableId="259D5602"/>
  <w16cid:commentId w16cid:paraId="25D4C3C3" w16cid:durableId="259D58CA"/>
  <w16cid:commentId w16cid:paraId="65233855" w16cid:durableId="259D5603"/>
  <w16cid:commentId w16cid:paraId="32467D96" w16cid:durableId="259D5604"/>
  <w16cid:commentId w16cid:paraId="1F12CA63" w16cid:durableId="259D58BF"/>
  <w16cid:commentId w16cid:paraId="2A3CFCCC" w16cid:durableId="259D5605"/>
  <w16cid:commentId w16cid:paraId="34413504" w16cid:durableId="259D588D"/>
  <w16cid:commentId w16cid:paraId="034FBD3E" w16cid:durableId="259D5606"/>
  <w16cid:commentId w16cid:paraId="65451A27" w16cid:durableId="259D58EB"/>
  <w16cid:commentId w16cid:paraId="325758F4" w16cid:durableId="259D5607"/>
  <w16cid:commentId w16cid:paraId="097F1CA3" w16cid:durableId="259D593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A03EA" w14:textId="77777777" w:rsidR="00AD6BC3" w:rsidRDefault="00AD6BC3">
      <w:pPr>
        <w:spacing w:after="0"/>
      </w:pPr>
      <w:r>
        <w:separator/>
      </w:r>
    </w:p>
  </w:endnote>
  <w:endnote w:type="continuationSeparator" w:id="0">
    <w:p w14:paraId="2FBA7966" w14:textId="77777777" w:rsidR="00AD6BC3" w:rsidRDefault="00AD6B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D5CE8" w14:textId="77777777" w:rsidR="0078551D" w:rsidRDefault="0078551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D7206" w14:textId="77777777" w:rsidR="0078551D" w:rsidRDefault="0078551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163DB" w14:textId="77777777" w:rsidR="0078551D" w:rsidRDefault="0078551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27277" w14:textId="77777777" w:rsidR="00AD6BC3" w:rsidRDefault="00AD6BC3">
      <w:pPr>
        <w:spacing w:after="0"/>
      </w:pPr>
      <w:r>
        <w:separator/>
      </w:r>
    </w:p>
  </w:footnote>
  <w:footnote w:type="continuationSeparator" w:id="0">
    <w:p w14:paraId="53FC39FD" w14:textId="77777777" w:rsidR="00AD6BC3" w:rsidRDefault="00AD6B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726C4" w14:textId="77777777" w:rsidR="0078551D" w:rsidRDefault="0078551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6" w14:textId="77777777" w:rsidR="0090310E" w:rsidRDefault="0090310E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7DEDF" w14:textId="77777777" w:rsidR="0078551D" w:rsidRDefault="0078551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7A91F4C"/>
    <w:multiLevelType w:val="singleLevel"/>
    <w:tmpl w:val="F7A91F4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9D6935"/>
    <w:multiLevelType w:val="hybridMultilevel"/>
    <w:tmpl w:val="B04C07E2"/>
    <w:lvl w:ilvl="0" w:tplc="47029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4CAED6"/>
    <w:multiLevelType w:val="singleLevel"/>
    <w:tmpl w:val="144CAED6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1E3177ED"/>
    <w:multiLevelType w:val="hybridMultilevel"/>
    <w:tmpl w:val="3E8294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27D83A39"/>
    <w:multiLevelType w:val="multilevel"/>
    <w:tmpl w:val="27D83A39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2CF56A84"/>
    <w:multiLevelType w:val="multilevel"/>
    <w:tmpl w:val="2CF56A8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3" w15:restartNumberingAfterBreak="0">
    <w:nsid w:val="2E2D3C3D"/>
    <w:multiLevelType w:val="hybridMultilevel"/>
    <w:tmpl w:val="59E2A446"/>
    <w:lvl w:ilvl="0" w:tplc="200CBC36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4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0D10F7E"/>
    <w:multiLevelType w:val="hybridMultilevel"/>
    <w:tmpl w:val="2542CC52"/>
    <w:lvl w:ilvl="0" w:tplc="25AA709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E3584D"/>
    <w:multiLevelType w:val="hybridMultilevel"/>
    <w:tmpl w:val="81703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0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1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1E43BA"/>
    <w:multiLevelType w:val="hybridMultilevel"/>
    <w:tmpl w:val="37EA7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9F5E4A"/>
    <w:multiLevelType w:val="hybridMultilevel"/>
    <w:tmpl w:val="1068AE74"/>
    <w:lvl w:ilvl="0" w:tplc="03A2B81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D88AB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AEAB7A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EA2F6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DA7F2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7ED2B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3AA3D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88567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F8540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DC3F4A"/>
    <w:multiLevelType w:val="hybridMultilevel"/>
    <w:tmpl w:val="90EAE392"/>
    <w:lvl w:ilvl="0" w:tplc="E9FC13D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C128E4"/>
    <w:multiLevelType w:val="hybridMultilevel"/>
    <w:tmpl w:val="ECD2BEF6"/>
    <w:lvl w:ilvl="0" w:tplc="E9FC13D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7"/>
  </w:num>
  <w:num w:numId="3">
    <w:abstractNumId w:val="0"/>
  </w:num>
  <w:num w:numId="4">
    <w:abstractNumId w:val="11"/>
  </w:num>
  <w:num w:numId="5">
    <w:abstractNumId w:val="13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4"/>
  </w:num>
  <w:num w:numId="9">
    <w:abstractNumId w:val="28"/>
  </w:num>
  <w:num w:numId="10">
    <w:abstractNumId w:val="16"/>
  </w:num>
  <w:num w:numId="11">
    <w:abstractNumId w:val="3"/>
  </w:num>
  <w:num w:numId="12">
    <w:abstractNumId w:val="18"/>
  </w:num>
  <w:num w:numId="13">
    <w:abstractNumId w:val="5"/>
  </w:num>
  <w:num w:numId="14">
    <w:abstractNumId w:val="8"/>
  </w:num>
  <w:num w:numId="15">
    <w:abstractNumId w:val="20"/>
  </w:num>
  <w:num w:numId="16">
    <w:abstractNumId w:val="10"/>
  </w:num>
  <w:num w:numId="17">
    <w:abstractNumId w:val="19"/>
  </w:num>
  <w:num w:numId="18">
    <w:abstractNumId w:val="30"/>
  </w:num>
  <w:num w:numId="19">
    <w:abstractNumId w:val="4"/>
  </w:num>
  <w:num w:numId="20">
    <w:abstractNumId w:val="1"/>
  </w:num>
  <w:num w:numId="21">
    <w:abstractNumId w:val="27"/>
  </w:num>
  <w:num w:numId="22">
    <w:abstractNumId w:val="24"/>
  </w:num>
  <w:num w:numId="23">
    <w:abstractNumId w:val="21"/>
  </w:num>
  <w:num w:numId="24">
    <w:abstractNumId w:val="12"/>
  </w:num>
  <w:num w:numId="25">
    <w:abstractNumId w:val="29"/>
  </w:num>
  <w:num w:numId="26">
    <w:abstractNumId w:val="29"/>
  </w:num>
  <w:num w:numId="27">
    <w:abstractNumId w:val="29"/>
  </w:num>
  <w:num w:numId="28">
    <w:abstractNumId w:val="29"/>
  </w:num>
  <w:num w:numId="29">
    <w:abstractNumId w:val="22"/>
  </w:num>
  <w:num w:numId="30">
    <w:abstractNumId w:val="6"/>
  </w:num>
  <w:num w:numId="31">
    <w:abstractNumId w:val="23"/>
  </w:num>
  <w:num w:numId="32">
    <w:abstractNumId w:val="17"/>
  </w:num>
  <w:num w:numId="33">
    <w:abstractNumId w:val="15"/>
  </w:num>
  <w:num w:numId="34">
    <w:abstractNumId w:val="9"/>
  </w:num>
  <w:num w:numId="35">
    <w:abstractNumId w:val="25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BC"/>
    <w:rsid w:val="00003108"/>
    <w:rsid w:val="000056CB"/>
    <w:rsid w:val="00007E30"/>
    <w:rsid w:val="00020295"/>
    <w:rsid w:val="00022E4A"/>
    <w:rsid w:val="00024897"/>
    <w:rsid w:val="00036108"/>
    <w:rsid w:val="00044379"/>
    <w:rsid w:val="00044E90"/>
    <w:rsid w:val="00050D8A"/>
    <w:rsid w:val="00075259"/>
    <w:rsid w:val="00083AC8"/>
    <w:rsid w:val="000A1AA0"/>
    <w:rsid w:val="000A6394"/>
    <w:rsid w:val="000A6CD0"/>
    <w:rsid w:val="000B2B2E"/>
    <w:rsid w:val="000B2FBB"/>
    <w:rsid w:val="000B715E"/>
    <w:rsid w:val="000B7FED"/>
    <w:rsid w:val="000C038A"/>
    <w:rsid w:val="000C279F"/>
    <w:rsid w:val="000C6598"/>
    <w:rsid w:val="000C6C99"/>
    <w:rsid w:val="000D44B3"/>
    <w:rsid w:val="000E2C0F"/>
    <w:rsid w:val="000E507F"/>
    <w:rsid w:val="000F1111"/>
    <w:rsid w:val="000F2ED1"/>
    <w:rsid w:val="000F754D"/>
    <w:rsid w:val="00111637"/>
    <w:rsid w:val="00113E82"/>
    <w:rsid w:val="001142AB"/>
    <w:rsid w:val="001265C1"/>
    <w:rsid w:val="00145D43"/>
    <w:rsid w:val="00155161"/>
    <w:rsid w:val="0015558F"/>
    <w:rsid w:val="0016501C"/>
    <w:rsid w:val="00170A60"/>
    <w:rsid w:val="00170E22"/>
    <w:rsid w:val="00172BD8"/>
    <w:rsid w:val="00174259"/>
    <w:rsid w:val="00192C46"/>
    <w:rsid w:val="00197EB1"/>
    <w:rsid w:val="001A08B3"/>
    <w:rsid w:val="001A1517"/>
    <w:rsid w:val="001A344C"/>
    <w:rsid w:val="001A7224"/>
    <w:rsid w:val="001A7B60"/>
    <w:rsid w:val="001B52F0"/>
    <w:rsid w:val="001B7A65"/>
    <w:rsid w:val="001C6B77"/>
    <w:rsid w:val="001C7C12"/>
    <w:rsid w:val="001D1A4D"/>
    <w:rsid w:val="001D79D1"/>
    <w:rsid w:val="001E41F3"/>
    <w:rsid w:val="001E4D55"/>
    <w:rsid w:val="001F0299"/>
    <w:rsid w:val="001F588B"/>
    <w:rsid w:val="00206518"/>
    <w:rsid w:val="002122B6"/>
    <w:rsid w:val="002414BD"/>
    <w:rsid w:val="0024656A"/>
    <w:rsid w:val="002557CF"/>
    <w:rsid w:val="00255D53"/>
    <w:rsid w:val="0026004D"/>
    <w:rsid w:val="002640DD"/>
    <w:rsid w:val="002643F2"/>
    <w:rsid w:val="00265A00"/>
    <w:rsid w:val="00275D12"/>
    <w:rsid w:val="00280048"/>
    <w:rsid w:val="00281702"/>
    <w:rsid w:val="00281F78"/>
    <w:rsid w:val="00284FEB"/>
    <w:rsid w:val="002860C4"/>
    <w:rsid w:val="002A090E"/>
    <w:rsid w:val="002A786C"/>
    <w:rsid w:val="002B5741"/>
    <w:rsid w:val="002B666C"/>
    <w:rsid w:val="002B7350"/>
    <w:rsid w:val="002C269B"/>
    <w:rsid w:val="002E1006"/>
    <w:rsid w:val="002E179F"/>
    <w:rsid w:val="002E472E"/>
    <w:rsid w:val="002E4EC5"/>
    <w:rsid w:val="002E7F4F"/>
    <w:rsid w:val="00305409"/>
    <w:rsid w:val="00313A86"/>
    <w:rsid w:val="00314B4E"/>
    <w:rsid w:val="003154F0"/>
    <w:rsid w:val="003220A9"/>
    <w:rsid w:val="0032276C"/>
    <w:rsid w:val="00340D9D"/>
    <w:rsid w:val="003609EF"/>
    <w:rsid w:val="0036231A"/>
    <w:rsid w:val="00374C89"/>
    <w:rsid w:val="00374DD4"/>
    <w:rsid w:val="003954A0"/>
    <w:rsid w:val="003D5C06"/>
    <w:rsid w:val="003E1A36"/>
    <w:rsid w:val="003E4E4F"/>
    <w:rsid w:val="0040407B"/>
    <w:rsid w:val="00410371"/>
    <w:rsid w:val="004107C8"/>
    <w:rsid w:val="00412021"/>
    <w:rsid w:val="004242F1"/>
    <w:rsid w:val="00435E49"/>
    <w:rsid w:val="00445D5A"/>
    <w:rsid w:val="004471F2"/>
    <w:rsid w:val="00450768"/>
    <w:rsid w:val="004512F0"/>
    <w:rsid w:val="0045286F"/>
    <w:rsid w:val="00476E81"/>
    <w:rsid w:val="00477A1E"/>
    <w:rsid w:val="0049387D"/>
    <w:rsid w:val="004A1B4D"/>
    <w:rsid w:val="004B75B7"/>
    <w:rsid w:val="004C59C6"/>
    <w:rsid w:val="004D494F"/>
    <w:rsid w:val="004F1F8A"/>
    <w:rsid w:val="004F2D62"/>
    <w:rsid w:val="004F4ACA"/>
    <w:rsid w:val="004F717D"/>
    <w:rsid w:val="005015D7"/>
    <w:rsid w:val="005074CD"/>
    <w:rsid w:val="005106EC"/>
    <w:rsid w:val="0051580D"/>
    <w:rsid w:val="00523E99"/>
    <w:rsid w:val="00527E6B"/>
    <w:rsid w:val="00535133"/>
    <w:rsid w:val="0053551A"/>
    <w:rsid w:val="005421FD"/>
    <w:rsid w:val="00545284"/>
    <w:rsid w:val="00547111"/>
    <w:rsid w:val="005513C9"/>
    <w:rsid w:val="00560F0E"/>
    <w:rsid w:val="00562096"/>
    <w:rsid w:val="0056756E"/>
    <w:rsid w:val="005835EB"/>
    <w:rsid w:val="005846A6"/>
    <w:rsid w:val="00592D74"/>
    <w:rsid w:val="00596A3A"/>
    <w:rsid w:val="005B1492"/>
    <w:rsid w:val="005B7652"/>
    <w:rsid w:val="005D323E"/>
    <w:rsid w:val="005E2C44"/>
    <w:rsid w:val="005F1889"/>
    <w:rsid w:val="00600871"/>
    <w:rsid w:val="00601A64"/>
    <w:rsid w:val="006051C6"/>
    <w:rsid w:val="00613046"/>
    <w:rsid w:val="0061786B"/>
    <w:rsid w:val="00621188"/>
    <w:rsid w:val="006257ED"/>
    <w:rsid w:val="00627121"/>
    <w:rsid w:val="00630496"/>
    <w:rsid w:val="006543E1"/>
    <w:rsid w:val="00654E86"/>
    <w:rsid w:val="006630C1"/>
    <w:rsid w:val="006641CD"/>
    <w:rsid w:val="0066480B"/>
    <w:rsid w:val="006650C5"/>
    <w:rsid w:val="00665C47"/>
    <w:rsid w:val="00666BEF"/>
    <w:rsid w:val="00681C97"/>
    <w:rsid w:val="00684DB3"/>
    <w:rsid w:val="006901F0"/>
    <w:rsid w:val="00690903"/>
    <w:rsid w:val="00695808"/>
    <w:rsid w:val="006B46FB"/>
    <w:rsid w:val="006C2EE2"/>
    <w:rsid w:val="006C44AA"/>
    <w:rsid w:val="006C52B7"/>
    <w:rsid w:val="006E0A62"/>
    <w:rsid w:val="006E21FB"/>
    <w:rsid w:val="006F2F54"/>
    <w:rsid w:val="006F4B73"/>
    <w:rsid w:val="0070145D"/>
    <w:rsid w:val="0070298B"/>
    <w:rsid w:val="00710365"/>
    <w:rsid w:val="00715F14"/>
    <w:rsid w:val="007176FF"/>
    <w:rsid w:val="00722E2E"/>
    <w:rsid w:val="007240EC"/>
    <w:rsid w:val="00736734"/>
    <w:rsid w:val="00741F4E"/>
    <w:rsid w:val="007573C3"/>
    <w:rsid w:val="00761CEB"/>
    <w:rsid w:val="00762B43"/>
    <w:rsid w:val="0078551D"/>
    <w:rsid w:val="00791CE4"/>
    <w:rsid w:val="00792342"/>
    <w:rsid w:val="00794A4E"/>
    <w:rsid w:val="007975F7"/>
    <w:rsid w:val="007977A8"/>
    <w:rsid w:val="007A56AE"/>
    <w:rsid w:val="007A6A6B"/>
    <w:rsid w:val="007B308E"/>
    <w:rsid w:val="007B512A"/>
    <w:rsid w:val="007C0147"/>
    <w:rsid w:val="007C2097"/>
    <w:rsid w:val="007C48E8"/>
    <w:rsid w:val="007D6A07"/>
    <w:rsid w:val="007E23B6"/>
    <w:rsid w:val="007E4533"/>
    <w:rsid w:val="007F2895"/>
    <w:rsid w:val="007F7259"/>
    <w:rsid w:val="00801B8C"/>
    <w:rsid w:val="008040A8"/>
    <w:rsid w:val="00810432"/>
    <w:rsid w:val="008163BC"/>
    <w:rsid w:val="008202B8"/>
    <w:rsid w:val="008279FA"/>
    <w:rsid w:val="00847412"/>
    <w:rsid w:val="008626E7"/>
    <w:rsid w:val="008654B5"/>
    <w:rsid w:val="00870EE7"/>
    <w:rsid w:val="0088497D"/>
    <w:rsid w:val="008863B9"/>
    <w:rsid w:val="00887EEE"/>
    <w:rsid w:val="00891437"/>
    <w:rsid w:val="008A2608"/>
    <w:rsid w:val="008A45A6"/>
    <w:rsid w:val="008A5476"/>
    <w:rsid w:val="008A67FE"/>
    <w:rsid w:val="008B5C19"/>
    <w:rsid w:val="008F3789"/>
    <w:rsid w:val="008F3A77"/>
    <w:rsid w:val="008F686C"/>
    <w:rsid w:val="008F70A7"/>
    <w:rsid w:val="00901D21"/>
    <w:rsid w:val="00901E7A"/>
    <w:rsid w:val="0090310E"/>
    <w:rsid w:val="00906B81"/>
    <w:rsid w:val="00907A39"/>
    <w:rsid w:val="009148DE"/>
    <w:rsid w:val="00926F87"/>
    <w:rsid w:val="00941E30"/>
    <w:rsid w:val="009464DD"/>
    <w:rsid w:val="009544EC"/>
    <w:rsid w:val="00975430"/>
    <w:rsid w:val="009777D9"/>
    <w:rsid w:val="00980165"/>
    <w:rsid w:val="009829F5"/>
    <w:rsid w:val="009906BE"/>
    <w:rsid w:val="00991B88"/>
    <w:rsid w:val="00993DD9"/>
    <w:rsid w:val="009A5753"/>
    <w:rsid w:val="009A579D"/>
    <w:rsid w:val="009A59CE"/>
    <w:rsid w:val="009A70F4"/>
    <w:rsid w:val="009B0471"/>
    <w:rsid w:val="009B1A04"/>
    <w:rsid w:val="009B5876"/>
    <w:rsid w:val="009B78E4"/>
    <w:rsid w:val="009C46D5"/>
    <w:rsid w:val="009C598A"/>
    <w:rsid w:val="009C79C9"/>
    <w:rsid w:val="009E2E20"/>
    <w:rsid w:val="009E3297"/>
    <w:rsid w:val="009E6F52"/>
    <w:rsid w:val="009E7787"/>
    <w:rsid w:val="009F3244"/>
    <w:rsid w:val="009F3788"/>
    <w:rsid w:val="009F3AED"/>
    <w:rsid w:val="009F734F"/>
    <w:rsid w:val="00A172EF"/>
    <w:rsid w:val="00A246B6"/>
    <w:rsid w:val="00A30827"/>
    <w:rsid w:val="00A31E44"/>
    <w:rsid w:val="00A3247E"/>
    <w:rsid w:val="00A32691"/>
    <w:rsid w:val="00A36ED4"/>
    <w:rsid w:val="00A47E70"/>
    <w:rsid w:val="00A50CF0"/>
    <w:rsid w:val="00A70B92"/>
    <w:rsid w:val="00A7671C"/>
    <w:rsid w:val="00A85E31"/>
    <w:rsid w:val="00A86617"/>
    <w:rsid w:val="00A95FFA"/>
    <w:rsid w:val="00AA2CBC"/>
    <w:rsid w:val="00AA5F84"/>
    <w:rsid w:val="00AB14FE"/>
    <w:rsid w:val="00AB33C8"/>
    <w:rsid w:val="00AB74B1"/>
    <w:rsid w:val="00AC1424"/>
    <w:rsid w:val="00AC2D2C"/>
    <w:rsid w:val="00AC5820"/>
    <w:rsid w:val="00AD1CD8"/>
    <w:rsid w:val="00AD67A2"/>
    <w:rsid w:val="00AD6BC3"/>
    <w:rsid w:val="00AE5C84"/>
    <w:rsid w:val="00AF41B3"/>
    <w:rsid w:val="00B0773B"/>
    <w:rsid w:val="00B1122D"/>
    <w:rsid w:val="00B13200"/>
    <w:rsid w:val="00B2053E"/>
    <w:rsid w:val="00B258BB"/>
    <w:rsid w:val="00B408BB"/>
    <w:rsid w:val="00B41333"/>
    <w:rsid w:val="00B422AA"/>
    <w:rsid w:val="00B67B97"/>
    <w:rsid w:val="00B73392"/>
    <w:rsid w:val="00B74850"/>
    <w:rsid w:val="00B753DF"/>
    <w:rsid w:val="00B763C1"/>
    <w:rsid w:val="00B82F7A"/>
    <w:rsid w:val="00B87D28"/>
    <w:rsid w:val="00B91661"/>
    <w:rsid w:val="00B968C8"/>
    <w:rsid w:val="00BA154F"/>
    <w:rsid w:val="00BA3EC5"/>
    <w:rsid w:val="00BA47FA"/>
    <w:rsid w:val="00BA51D9"/>
    <w:rsid w:val="00BB48DD"/>
    <w:rsid w:val="00BB5DFC"/>
    <w:rsid w:val="00BD018A"/>
    <w:rsid w:val="00BD18AD"/>
    <w:rsid w:val="00BD1B2C"/>
    <w:rsid w:val="00BD279D"/>
    <w:rsid w:val="00BD5428"/>
    <w:rsid w:val="00BD6BB8"/>
    <w:rsid w:val="00BE41A2"/>
    <w:rsid w:val="00BE7106"/>
    <w:rsid w:val="00BF2B7D"/>
    <w:rsid w:val="00BF2D86"/>
    <w:rsid w:val="00BF3E1B"/>
    <w:rsid w:val="00BF7D03"/>
    <w:rsid w:val="00C03CBE"/>
    <w:rsid w:val="00C359FB"/>
    <w:rsid w:val="00C46AA8"/>
    <w:rsid w:val="00C6150E"/>
    <w:rsid w:val="00C66BA2"/>
    <w:rsid w:val="00C805B3"/>
    <w:rsid w:val="00C90D84"/>
    <w:rsid w:val="00C94868"/>
    <w:rsid w:val="00C95985"/>
    <w:rsid w:val="00C969A2"/>
    <w:rsid w:val="00CA26CE"/>
    <w:rsid w:val="00CB0270"/>
    <w:rsid w:val="00CB2F27"/>
    <w:rsid w:val="00CC5026"/>
    <w:rsid w:val="00CC5E01"/>
    <w:rsid w:val="00CC61FF"/>
    <w:rsid w:val="00CC68D0"/>
    <w:rsid w:val="00CD6E18"/>
    <w:rsid w:val="00D0165A"/>
    <w:rsid w:val="00D03F9A"/>
    <w:rsid w:val="00D05D3D"/>
    <w:rsid w:val="00D06D51"/>
    <w:rsid w:val="00D113D4"/>
    <w:rsid w:val="00D16BB8"/>
    <w:rsid w:val="00D17014"/>
    <w:rsid w:val="00D24991"/>
    <w:rsid w:val="00D3012A"/>
    <w:rsid w:val="00D3495E"/>
    <w:rsid w:val="00D359FC"/>
    <w:rsid w:val="00D45B33"/>
    <w:rsid w:val="00D50255"/>
    <w:rsid w:val="00D5295B"/>
    <w:rsid w:val="00D641E5"/>
    <w:rsid w:val="00D66520"/>
    <w:rsid w:val="00D67C65"/>
    <w:rsid w:val="00D70559"/>
    <w:rsid w:val="00D81F27"/>
    <w:rsid w:val="00D860EC"/>
    <w:rsid w:val="00DB17D4"/>
    <w:rsid w:val="00DB3586"/>
    <w:rsid w:val="00DC09AC"/>
    <w:rsid w:val="00DD0449"/>
    <w:rsid w:val="00DD654A"/>
    <w:rsid w:val="00DE34CF"/>
    <w:rsid w:val="00DE6657"/>
    <w:rsid w:val="00DF4F36"/>
    <w:rsid w:val="00E03093"/>
    <w:rsid w:val="00E11120"/>
    <w:rsid w:val="00E13CC2"/>
    <w:rsid w:val="00E13F3D"/>
    <w:rsid w:val="00E16030"/>
    <w:rsid w:val="00E17C7D"/>
    <w:rsid w:val="00E313E2"/>
    <w:rsid w:val="00E34898"/>
    <w:rsid w:val="00E50FE9"/>
    <w:rsid w:val="00E54622"/>
    <w:rsid w:val="00E610C1"/>
    <w:rsid w:val="00E6111A"/>
    <w:rsid w:val="00E805F1"/>
    <w:rsid w:val="00E81CC4"/>
    <w:rsid w:val="00E84198"/>
    <w:rsid w:val="00E90A18"/>
    <w:rsid w:val="00E91B74"/>
    <w:rsid w:val="00E94E9A"/>
    <w:rsid w:val="00EA052B"/>
    <w:rsid w:val="00EA6B50"/>
    <w:rsid w:val="00EB09B7"/>
    <w:rsid w:val="00EC172E"/>
    <w:rsid w:val="00EC6C7F"/>
    <w:rsid w:val="00EE4AE9"/>
    <w:rsid w:val="00EE7D7C"/>
    <w:rsid w:val="00EF479E"/>
    <w:rsid w:val="00F1319F"/>
    <w:rsid w:val="00F20803"/>
    <w:rsid w:val="00F25D98"/>
    <w:rsid w:val="00F300FB"/>
    <w:rsid w:val="00F311C2"/>
    <w:rsid w:val="00F337DA"/>
    <w:rsid w:val="00F67FB0"/>
    <w:rsid w:val="00F711C6"/>
    <w:rsid w:val="00F731F2"/>
    <w:rsid w:val="00F76028"/>
    <w:rsid w:val="00F9689D"/>
    <w:rsid w:val="00F96DD6"/>
    <w:rsid w:val="00FA0329"/>
    <w:rsid w:val="00FB6386"/>
    <w:rsid w:val="00FB6607"/>
    <w:rsid w:val="00FC73E3"/>
    <w:rsid w:val="00FD700B"/>
    <w:rsid w:val="00FE48D9"/>
    <w:rsid w:val="00FF02BE"/>
    <w:rsid w:val="00FF71E1"/>
    <w:rsid w:val="035815CE"/>
    <w:rsid w:val="06263BA9"/>
    <w:rsid w:val="065C60D2"/>
    <w:rsid w:val="08421208"/>
    <w:rsid w:val="09932AE3"/>
    <w:rsid w:val="10F4038B"/>
    <w:rsid w:val="13283093"/>
    <w:rsid w:val="14F04978"/>
    <w:rsid w:val="1C157CCC"/>
    <w:rsid w:val="1CA86B1B"/>
    <w:rsid w:val="1E384469"/>
    <w:rsid w:val="20F3394C"/>
    <w:rsid w:val="26CB3757"/>
    <w:rsid w:val="297150B8"/>
    <w:rsid w:val="29A90397"/>
    <w:rsid w:val="2A7D54AE"/>
    <w:rsid w:val="2B314D5B"/>
    <w:rsid w:val="2B6A5424"/>
    <w:rsid w:val="2DAD5BE3"/>
    <w:rsid w:val="36730A96"/>
    <w:rsid w:val="392370C3"/>
    <w:rsid w:val="394013BF"/>
    <w:rsid w:val="44BD7C9D"/>
    <w:rsid w:val="49AE3A11"/>
    <w:rsid w:val="49D93DD5"/>
    <w:rsid w:val="4ED6762D"/>
    <w:rsid w:val="4F7A32F5"/>
    <w:rsid w:val="51C1106D"/>
    <w:rsid w:val="589640C3"/>
    <w:rsid w:val="589D7E8E"/>
    <w:rsid w:val="5A4B158C"/>
    <w:rsid w:val="5C220B49"/>
    <w:rsid w:val="6E000034"/>
    <w:rsid w:val="6EBE4FAD"/>
    <w:rsid w:val="6F4056A2"/>
    <w:rsid w:val="6F98474E"/>
    <w:rsid w:val="710023D9"/>
    <w:rsid w:val="72DE714A"/>
    <w:rsid w:val="76E41E09"/>
    <w:rsid w:val="7754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3D74D1"/>
  <w15:docId w15:val="{C54B9266-266F-46AF-B35B-8E3DA312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link w:val="Char1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tabs>
        <w:tab w:val="left" w:pos="1619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0A6CD0"/>
  </w:style>
  <w:style w:type="table" w:styleId="af1">
    <w:name w:val="Table Grid"/>
    <w:basedOn w:val="a1"/>
    <w:qFormat/>
    <w:rsid w:val="00510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E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6E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D6E18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CD6E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D6E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D6E1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CD6E1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qFormat/>
    <w:rsid w:val="00CD6E18"/>
  </w:style>
  <w:style w:type="character" w:customStyle="1" w:styleId="EditorsNoteChar">
    <w:name w:val="Editor's Note Char"/>
    <w:aliases w:val="EN Char"/>
    <w:link w:val="EditorsNote"/>
    <w:qFormat/>
    <w:rsid w:val="00CD6E18"/>
    <w:rPr>
      <w:rFonts w:ascii="Times New Roman" w:hAnsi="Times New Roman"/>
      <w:color w:val="FF0000"/>
      <w:lang w:val="en-GB" w:eastAsia="en-US"/>
    </w:rPr>
  </w:style>
  <w:style w:type="paragraph" w:styleId="af2">
    <w:name w:val="index heading"/>
    <w:basedOn w:val="a"/>
    <w:next w:val="a"/>
    <w:semiHidden/>
    <w:rsid w:val="00CD6E1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CD6E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CD6E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CD6E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CD6E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CD6E1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CD6E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CD6E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3">
    <w:name w:val="caption"/>
    <w:basedOn w:val="a"/>
    <w:next w:val="a"/>
    <w:qFormat/>
    <w:rsid w:val="00CD6E1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4">
    <w:name w:val="Plain Text"/>
    <w:basedOn w:val="a"/>
    <w:link w:val="Char2"/>
    <w:rsid w:val="00CD6E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2">
    <w:name w:val="纯文本 Char"/>
    <w:basedOn w:val="a0"/>
    <w:link w:val="af4"/>
    <w:rsid w:val="00CD6E18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5">
    <w:name w:val="Body Text"/>
    <w:basedOn w:val="a"/>
    <w:link w:val="Char3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3">
    <w:name w:val="正文文本 Char"/>
    <w:basedOn w:val="a0"/>
    <w:link w:val="af5"/>
    <w:rsid w:val="00CD6E18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6">
    <w:name w:val="page number"/>
    <w:basedOn w:val="a0"/>
    <w:rsid w:val="00CD6E18"/>
  </w:style>
  <w:style w:type="paragraph" w:customStyle="1" w:styleId="CommentSubject1">
    <w:name w:val="Comment Subject1"/>
    <w:basedOn w:val="a7"/>
    <w:next w:val="a7"/>
    <w:semiHidden/>
    <w:rsid w:val="00CD6E18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D6E1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D6E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Revision"/>
    <w:hidden/>
    <w:uiPriority w:val="99"/>
    <w:semiHidden/>
    <w:rsid w:val="00CD6E18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CD6E18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목록 단락,リスト段落,?? ??,?????,????,Lista1,numbered,Paragraphe de liste1,Bulletr List Paragraph,列出段落1,Bullet List,FooterText,List Paragraph1,List Paragraph2,List Paragraph21,List Paragraph11,Parágrafo da Lista1,Párrafo de lista1,リスト段落1,Plan,Fo"/>
    <w:basedOn w:val="a"/>
    <w:link w:val="Char4"/>
    <w:uiPriority w:val="34"/>
    <w:qFormat/>
    <w:rsid w:val="00CD6E1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列出段落 Char"/>
    <w:aliases w:val="- Bullets Char,목록 단락 Char,リスト段落 Char,?? ?? Char,????? Char,???? Char,Lista1 Char,numbered Char,Paragraphe de liste1 Char,Bulletr List Paragraph Char,列出段落1 Char,Bullet List Char,FooterText Char,List Paragraph1 Char,List Paragraph2 Char,Fo Char"/>
    <w:link w:val="af8"/>
    <w:uiPriority w:val="34"/>
    <w:qFormat/>
    <w:locked/>
    <w:rsid w:val="00CD6E18"/>
    <w:rPr>
      <w:rFonts w:ascii="Calibri" w:eastAsia="Calibri" w:hAnsi="Calibri"/>
      <w:sz w:val="22"/>
      <w:szCs w:val="22"/>
      <w:lang w:val="en-GB" w:eastAsia="en-GB"/>
    </w:rPr>
  </w:style>
  <w:style w:type="paragraph" w:customStyle="1" w:styleId="Reference">
    <w:name w:val="Reference"/>
    <w:basedOn w:val="a"/>
    <w:rsid w:val="00CD6E18"/>
    <w:pPr>
      <w:numPr>
        <w:numId w:val="2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0">
    <w:name w:val="页脚 Char"/>
    <w:link w:val="a9"/>
    <w:uiPriority w:val="99"/>
    <w:rsid w:val="009F3244"/>
    <w:rPr>
      <w:rFonts w:ascii="Arial" w:hAnsi="Arial"/>
      <w:b/>
      <w:i/>
      <w:sz w:val="18"/>
      <w:lang w:val="en-GB" w:eastAsia="en-US"/>
    </w:rPr>
  </w:style>
  <w:style w:type="paragraph" w:styleId="af9">
    <w:name w:val="Normal Indent"/>
    <w:basedOn w:val="a"/>
    <w:rsid w:val="00D05D3D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PLChar">
    <w:name w:val="PL Char"/>
    <w:link w:val="PL"/>
    <w:qFormat/>
    <w:rsid w:val="00CC5E01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sid w:val="00CC5E01"/>
    <w:rPr>
      <w:rFonts w:ascii="Times New Roman" w:eastAsia="Times New Roman" w:hAnsi="Times New Roman"/>
    </w:rPr>
  </w:style>
  <w:style w:type="character" w:customStyle="1" w:styleId="Char1">
    <w:name w:val="页眉 Char"/>
    <w:link w:val="aa"/>
    <w:uiPriority w:val="99"/>
    <w:qFormat/>
    <w:rsid w:val="00476E81"/>
    <w:rPr>
      <w:rFonts w:ascii="Arial" w:hAnsi="Arial"/>
      <w:b/>
      <w:sz w:val="18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020295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020295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6E0A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E0A62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6E0A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3833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57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56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F5EA9-F959-423D-BB66-00001EB3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DD7642E-4D6B-4A6E-B465-F4C146F624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A7A211-4CB1-41BF-BC36-13174E600B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8C9897-2BE1-4BB7-8402-51B2D6431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3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ZTE-Ting</cp:lastModifiedBy>
  <cp:revision>27</cp:revision>
  <cp:lastPrinted>2411-12-31T15:59:00Z</cp:lastPrinted>
  <dcterms:created xsi:type="dcterms:W3CDTF">2022-01-28T09:48:00Z</dcterms:created>
  <dcterms:modified xsi:type="dcterms:W3CDTF">2022-04-25T20:20:00Z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R2-2010057</vt:lpwstr>
  </property>
  <property fmtid="{D5CDD505-2E9C-101B-9397-08002B2CF9AE}" pid="10" name="Spec#">
    <vt:lpwstr>36.304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on paging narrowband selection for eMTC UE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0x010100C25F18D6B90E5F4ABEB578433DD5E523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1643271627</vt:lpwstr>
  </property>
</Properties>
</file>